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1" w:rsidRPr="007D38D4" w:rsidRDefault="00905E41" w:rsidP="00905E41">
      <w:pPr>
        <w:spacing w:after="0" w:line="0" w:lineRule="atLeast"/>
        <w:ind w:right="280"/>
        <w:jc w:val="righ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7D38D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1</w:t>
      </w:r>
    </w:p>
    <w:p w:rsidR="00905E41" w:rsidRDefault="00905E41" w:rsidP="0032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71"/>
        <w:tblW w:w="9924" w:type="dxa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1985"/>
        <w:gridCol w:w="2268"/>
      </w:tblGrid>
      <w:tr w:rsidR="00905E41" w:rsidTr="00905E41">
        <w:trPr>
          <w:trHeight w:val="983"/>
        </w:trPr>
        <w:tc>
          <w:tcPr>
            <w:tcW w:w="1702" w:type="dxa"/>
            <w:tcBorders>
              <w:bottom w:val="single" w:sz="4" w:space="0" w:color="auto"/>
              <w:tl2br w:val="single" w:sz="4" w:space="0" w:color="auto"/>
            </w:tcBorders>
          </w:tcPr>
          <w:p w:rsidR="00905E41" w:rsidRDefault="00905E41" w:rsidP="00905E41">
            <w:r>
              <w:t xml:space="preserve">         </w:t>
            </w:r>
            <w:r w:rsidRPr="00F40D11">
              <w:rPr>
                <w:sz w:val="32"/>
                <w:szCs w:val="32"/>
              </w:rPr>
              <w:t>Класс</w:t>
            </w:r>
            <w:r>
              <w:t xml:space="preserve">                       </w:t>
            </w:r>
            <w:r w:rsidRPr="00F40D11">
              <w:rPr>
                <w:sz w:val="32"/>
                <w:szCs w:val="32"/>
              </w:rPr>
              <w:t>УУД</w:t>
            </w:r>
            <w:r>
              <w:t xml:space="preserve">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E41" w:rsidRPr="00F40D11" w:rsidRDefault="00905E41" w:rsidP="00905E41">
            <w:pPr>
              <w:jc w:val="center"/>
              <w:rPr>
                <w:sz w:val="52"/>
                <w:szCs w:val="52"/>
                <w:lang w:val="en-US"/>
              </w:rPr>
            </w:pPr>
            <w:r w:rsidRPr="00F40D11">
              <w:rPr>
                <w:sz w:val="52"/>
                <w:szCs w:val="52"/>
                <w:lang w:val="en-US"/>
              </w:rPr>
              <w:t>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E41" w:rsidRPr="00F40D11" w:rsidRDefault="00905E41" w:rsidP="00905E41">
            <w:pPr>
              <w:jc w:val="center"/>
              <w:rPr>
                <w:sz w:val="52"/>
                <w:szCs w:val="52"/>
                <w:lang w:val="en-US"/>
              </w:rPr>
            </w:pPr>
            <w:r w:rsidRPr="00F40D11">
              <w:rPr>
                <w:sz w:val="52"/>
                <w:szCs w:val="52"/>
                <w:lang w:val="en-US"/>
              </w:rPr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E41" w:rsidRPr="00F40D11" w:rsidRDefault="00905E41" w:rsidP="00905E41">
            <w:pPr>
              <w:jc w:val="center"/>
              <w:rPr>
                <w:sz w:val="52"/>
                <w:szCs w:val="52"/>
                <w:lang w:val="en-US"/>
              </w:rPr>
            </w:pPr>
            <w:r w:rsidRPr="00F40D11">
              <w:rPr>
                <w:sz w:val="52"/>
                <w:szCs w:val="52"/>
                <w:lang w:val="en-US"/>
              </w:rPr>
              <w:t>III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5E41" w:rsidRPr="00F40D11" w:rsidRDefault="00905E41" w:rsidP="00905E41">
            <w:pPr>
              <w:jc w:val="center"/>
              <w:rPr>
                <w:sz w:val="52"/>
                <w:szCs w:val="52"/>
                <w:lang w:val="en-US"/>
              </w:rPr>
            </w:pPr>
            <w:r w:rsidRPr="00F40D11">
              <w:rPr>
                <w:sz w:val="52"/>
                <w:szCs w:val="52"/>
                <w:lang w:val="en-US"/>
              </w:rPr>
              <w:t>IV</w:t>
            </w:r>
          </w:p>
        </w:tc>
      </w:tr>
      <w:tr w:rsidR="00905E41" w:rsidTr="00905E41">
        <w:trPr>
          <w:trHeight w:val="1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26480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41" w:rsidRDefault="00905E41" w:rsidP="00905E41">
            <w:pPr>
              <w:rPr>
                <w:sz w:val="24"/>
                <w:szCs w:val="24"/>
              </w:rPr>
            </w:pPr>
            <w:r w:rsidRPr="008C6A76">
              <w:rPr>
                <w:sz w:val="24"/>
                <w:szCs w:val="24"/>
              </w:rPr>
              <w:t xml:space="preserve"> </w:t>
            </w:r>
            <w:r w:rsidRPr="008C6A7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 w:rsidRPr="008C6A76">
              <w:rPr>
                <w:sz w:val="24"/>
                <w:szCs w:val="24"/>
                <w:lang w:val="en-US"/>
              </w:rPr>
              <w:t>IV</w:t>
            </w:r>
            <w:r w:rsidRPr="008C6A76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:</w:t>
            </w:r>
            <w:r w:rsidRPr="008C6A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905E41" w:rsidRDefault="00905E41" w:rsidP="00905E41">
            <w:pPr>
              <w:rPr>
                <w:sz w:val="24"/>
                <w:szCs w:val="24"/>
              </w:rPr>
            </w:pPr>
            <w:r w:rsidRPr="008C6A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8C6A76">
              <w:rPr>
                <w:sz w:val="24"/>
                <w:szCs w:val="24"/>
              </w:rPr>
              <w:t xml:space="preserve">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8C6A76">
              <w:rPr>
                <w:sz w:val="24"/>
                <w:szCs w:val="24"/>
              </w:rPr>
              <w:t>Громбах</w:t>
            </w:r>
            <w:proofErr w:type="spellEnd"/>
            <w:r w:rsidRPr="008C6A76">
              <w:rPr>
                <w:sz w:val="24"/>
                <w:szCs w:val="24"/>
              </w:rPr>
              <w:t xml:space="preserve"> (модификация Е.С. Еськиной, Т.Л. </w:t>
            </w:r>
            <w:proofErr w:type="spellStart"/>
            <w:r w:rsidRPr="008C6A76">
              <w:rPr>
                <w:sz w:val="24"/>
                <w:szCs w:val="24"/>
              </w:rPr>
              <w:t>Больбот</w:t>
            </w:r>
            <w:proofErr w:type="spellEnd"/>
            <w:r w:rsidRPr="008C6A76">
              <w:rPr>
                <w:sz w:val="24"/>
                <w:szCs w:val="24"/>
              </w:rPr>
              <w:t xml:space="preserve">) </w:t>
            </w:r>
          </w:p>
          <w:p w:rsidR="00905E41" w:rsidRPr="008C6A76" w:rsidRDefault="00905E41" w:rsidP="0090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8C6A76">
              <w:rPr>
                <w:sz w:val="24"/>
                <w:szCs w:val="24"/>
              </w:rPr>
              <w:t xml:space="preserve">Мотивация </w:t>
            </w:r>
            <w:proofErr w:type="gramStart"/>
            <w:r w:rsidRPr="008C6A76">
              <w:rPr>
                <w:sz w:val="24"/>
                <w:szCs w:val="24"/>
              </w:rPr>
              <w:t>учения</w:t>
            </w:r>
            <w:r>
              <w:rPr>
                <w:sz w:val="24"/>
                <w:szCs w:val="24"/>
              </w:rPr>
              <w:t xml:space="preserve"> </w:t>
            </w:r>
            <w:r w:rsidRPr="008C6A76">
              <w:rPr>
                <w:sz w:val="24"/>
                <w:szCs w:val="24"/>
              </w:rPr>
              <w:t xml:space="preserve"> (</w:t>
            </w:r>
            <w:proofErr w:type="gramEnd"/>
            <w:r w:rsidRPr="008C6A76">
              <w:rPr>
                <w:sz w:val="24"/>
                <w:szCs w:val="24"/>
              </w:rPr>
              <w:t xml:space="preserve"> </w:t>
            </w:r>
            <w:proofErr w:type="spellStart"/>
            <w:r w:rsidRPr="008C6A76">
              <w:rPr>
                <w:sz w:val="24"/>
                <w:szCs w:val="24"/>
              </w:rPr>
              <w:t>ЛускановаН.Г</w:t>
            </w:r>
            <w:proofErr w:type="spellEnd"/>
            <w:r w:rsidRPr="008C6A76">
              <w:rPr>
                <w:sz w:val="24"/>
                <w:szCs w:val="24"/>
              </w:rPr>
              <w:t>.)</w:t>
            </w:r>
          </w:p>
        </w:tc>
      </w:tr>
      <w:tr w:rsidR="00905E41" w:rsidTr="00905E4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5E41" w:rsidRPr="00326480" w:rsidRDefault="00905E41" w:rsidP="00905E4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E41" w:rsidRDefault="00905E41" w:rsidP="00905E41">
            <w:r>
              <w:t xml:space="preserve">  Цветовой Тест Отношений (ЦТО)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5E41" w:rsidRDefault="00905E41" w:rsidP="00905E41"/>
        </w:tc>
        <w:tc>
          <w:tcPr>
            <w:tcW w:w="1985" w:type="dxa"/>
            <w:tcBorders>
              <w:bottom w:val="single" w:sz="4" w:space="0" w:color="auto"/>
            </w:tcBorders>
          </w:tcPr>
          <w:p w:rsidR="00905E41" w:rsidRDefault="00905E41" w:rsidP="00905E41"/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05E41" w:rsidRDefault="00905E41" w:rsidP="00905E41">
            <w:r w:rsidRPr="00AC34E9">
              <w:t>Самооценка</w:t>
            </w:r>
            <w:r>
              <w:t xml:space="preserve"> </w:t>
            </w:r>
            <w:proofErr w:type="spellStart"/>
            <w:r w:rsidRPr="00AC34E9">
              <w:t>Дембо</w:t>
            </w:r>
            <w:proofErr w:type="spellEnd"/>
            <w:r w:rsidRPr="00AC34E9">
              <w:t>-Рубинштейн</w:t>
            </w:r>
          </w:p>
        </w:tc>
      </w:tr>
      <w:tr w:rsidR="00905E41" w:rsidTr="00905E41">
        <w:trPr>
          <w:trHeight w:val="1300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</w:tcPr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26480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905E41" w:rsidRPr="00AC34E9" w:rsidRDefault="00905E41" w:rsidP="00905E41">
            <w:r w:rsidRPr="00AC34E9">
              <w:rPr>
                <w:lang w:val="en-US"/>
              </w:rPr>
              <w:t>I</w:t>
            </w:r>
            <w:r w:rsidRPr="00AC34E9">
              <w:t>-</w:t>
            </w:r>
            <w:r w:rsidRPr="00AC34E9">
              <w:rPr>
                <w:lang w:val="en-US"/>
              </w:rPr>
              <w:t>IV</w:t>
            </w:r>
            <w:r w:rsidRPr="00AC34E9">
              <w:t xml:space="preserve"> классы:   </w:t>
            </w:r>
          </w:p>
          <w:p w:rsidR="00905E41" w:rsidRPr="00AC34E9" w:rsidRDefault="00905E41" w:rsidP="00905E41">
            <w:r w:rsidRPr="00AC34E9">
              <w:t xml:space="preserve">- 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AC34E9">
              <w:t>Громбах</w:t>
            </w:r>
            <w:proofErr w:type="spellEnd"/>
            <w:r w:rsidRPr="00AC34E9">
              <w:t xml:space="preserve"> (модификация Е.С. Еськиной, Т.Л. </w:t>
            </w:r>
            <w:proofErr w:type="spellStart"/>
            <w:r w:rsidRPr="00AC34E9">
              <w:t>Больбот</w:t>
            </w:r>
            <w:proofErr w:type="spellEnd"/>
            <w:r w:rsidRPr="00AC34E9">
              <w:t xml:space="preserve">) </w:t>
            </w:r>
          </w:p>
          <w:p w:rsidR="00905E41" w:rsidRDefault="00905E41" w:rsidP="00905E41"/>
        </w:tc>
      </w:tr>
      <w:tr w:rsidR="00905E41" w:rsidTr="00905E41">
        <w:tc>
          <w:tcPr>
            <w:tcW w:w="1702" w:type="dxa"/>
            <w:vMerge/>
            <w:textDirection w:val="btLr"/>
          </w:tcPr>
          <w:p w:rsidR="00905E41" w:rsidRPr="00326480" w:rsidRDefault="00905E41" w:rsidP="00905E4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5E41" w:rsidRDefault="00905E41" w:rsidP="00905E41">
            <w:r>
              <w:rPr>
                <w:lang w:val="en-US"/>
              </w:rPr>
              <w:t>I</w:t>
            </w:r>
            <w:r w:rsidRPr="00AC34E9">
              <w:t xml:space="preserve"> </w:t>
            </w:r>
            <w:r>
              <w:t xml:space="preserve">класс: </w:t>
            </w:r>
            <w:proofErr w:type="spellStart"/>
            <w:r w:rsidRPr="00AC34E9">
              <w:t>Гештальт</w:t>
            </w:r>
            <w:proofErr w:type="spellEnd"/>
            <w:r w:rsidRPr="00AC34E9">
              <w:t xml:space="preserve"> тест Бендер</w:t>
            </w:r>
          </w:p>
        </w:tc>
        <w:tc>
          <w:tcPr>
            <w:tcW w:w="1984" w:type="dxa"/>
          </w:tcPr>
          <w:p w:rsidR="00905E41" w:rsidRDefault="00905E41" w:rsidP="00905E41"/>
        </w:tc>
        <w:tc>
          <w:tcPr>
            <w:tcW w:w="4253" w:type="dxa"/>
            <w:gridSpan w:val="2"/>
          </w:tcPr>
          <w:p w:rsidR="00905E41" w:rsidRDefault="00905E41" w:rsidP="00905E41">
            <w:r>
              <w:t xml:space="preserve"> </w:t>
            </w:r>
            <w:r>
              <w:rPr>
                <w:lang w:val="en-US"/>
              </w:rPr>
              <w:t>III</w:t>
            </w:r>
            <w:r w:rsidRPr="00AC34E9">
              <w:t>-</w:t>
            </w:r>
            <w:r>
              <w:rPr>
                <w:lang w:val="en-US"/>
              </w:rPr>
              <w:t>IV</w:t>
            </w:r>
            <w:r w:rsidRPr="00AC34E9">
              <w:t xml:space="preserve"> </w:t>
            </w:r>
            <w:r>
              <w:t>классы :</w:t>
            </w:r>
          </w:p>
          <w:p w:rsidR="00905E41" w:rsidRDefault="00905E41" w:rsidP="00905E41">
            <w:r w:rsidRPr="00AC34E9">
              <w:t xml:space="preserve">Личностный опросник </w:t>
            </w:r>
            <w:proofErr w:type="spellStart"/>
            <w:r w:rsidRPr="00AC34E9">
              <w:t>Кеттелла</w:t>
            </w:r>
            <w:proofErr w:type="spellEnd"/>
          </w:p>
          <w:p w:rsidR="00905E41" w:rsidRDefault="00905E41" w:rsidP="00905E41">
            <w:r w:rsidRPr="00AC34E9">
              <w:t xml:space="preserve"> </w:t>
            </w:r>
            <w:proofErr w:type="gramStart"/>
            <w:r w:rsidRPr="00AC34E9">
              <w:t>(</w:t>
            </w:r>
            <w:r>
              <w:t xml:space="preserve"> модификация</w:t>
            </w:r>
            <w:proofErr w:type="gramEnd"/>
            <w:r>
              <w:t xml:space="preserve"> </w:t>
            </w:r>
            <w:proofErr w:type="spellStart"/>
            <w:r w:rsidRPr="00AC34E9">
              <w:t>Ясюков</w:t>
            </w:r>
            <w:r>
              <w:t>ой</w:t>
            </w:r>
            <w:proofErr w:type="spellEnd"/>
            <w:r w:rsidRPr="00AC34E9">
              <w:t>)</w:t>
            </w:r>
          </w:p>
        </w:tc>
      </w:tr>
      <w:tr w:rsidR="00905E41" w:rsidTr="00905E41">
        <w:tc>
          <w:tcPr>
            <w:tcW w:w="1702" w:type="dxa"/>
            <w:vMerge w:val="restart"/>
            <w:textDirection w:val="btLr"/>
          </w:tcPr>
          <w:p w:rsidR="00905E41" w:rsidRPr="00326480" w:rsidRDefault="00905E41" w:rsidP="00905E41">
            <w:pPr>
              <w:ind w:left="113" w:right="113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26480"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8222" w:type="dxa"/>
            <w:gridSpan w:val="4"/>
          </w:tcPr>
          <w:p w:rsidR="00905E41" w:rsidRPr="00AC34E9" w:rsidRDefault="00905E41" w:rsidP="00905E41">
            <w:r w:rsidRPr="00AC34E9">
              <w:rPr>
                <w:lang w:val="en-US"/>
              </w:rPr>
              <w:t>I</w:t>
            </w:r>
            <w:r w:rsidRPr="00AC34E9">
              <w:t>-</w:t>
            </w:r>
            <w:r w:rsidRPr="00AC34E9">
              <w:rPr>
                <w:lang w:val="en-US"/>
              </w:rPr>
              <w:t>IV</w:t>
            </w:r>
            <w:r w:rsidRPr="00AC34E9">
              <w:t xml:space="preserve"> классы:   </w:t>
            </w:r>
          </w:p>
          <w:p w:rsidR="00905E41" w:rsidRPr="00AC34E9" w:rsidRDefault="00905E41" w:rsidP="00905E41">
            <w:r w:rsidRPr="00AC34E9">
              <w:t xml:space="preserve">- 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AC34E9">
              <w:t>Громбах</w:t>
            </w:r>
            <w:proofErr w:type="spellEnd"/>
            <w:r w:rsidRPr="00AC34E9">
              <w:t xml:space="preserve"> (модификация Е.С. Еськиной, Т.Л. </w:t>
            </w:r>
            <w:proofErr w:type="spellStart"/>
            <w:r w:rsidRPr="00AC34E9">
              <w:t>Больбот</w:t>
            </w:r>
            <w:proofErr w:type="spellEnd"/>
            <w:r w:rsidRPr="00AC34E9">
              <w:t xml:space="preserve">) </w:t>
            </w:r>
          </w:p>
          <w:p w:rsidR="00905E41" w:rsidRDefault="00905E41" w:rsidP="00905E41"/>
        </w:tc>
      </w:tr>
      <w:tr w:rsidR="00905E41" w:rsidTr="00905E41">
        <w:tc>
          <w:tcPr>
            <w:tcW w:w="1702" w:type="dxa"/>
            <w:vMerge/>
            <w:textDirection w:val="btLr"/>
          </w:tcPr>
          <w:p w:rsidR="00905E41" w:rsidRPr="00326480" w:rsidRDefault="00905E41" w:rsidP="00905E4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E41" w:rsidRDefault="00905E41" w:rsidP="00905E41">
            <w:r w:rsidRPr="00EB606F">
              <w:rPr>
                <w:lang w:val="en-US"/>
              </w:rPr>
              <w:t>I</w:t>
            </w:r>
            <w:r w:rsidRPr="00EB606F">
              <w:t>-</w:t>
            </w:r>
            <w:r w:rsidRPr="00EB606F">
              <w:rPr>
                <w:lang w:val="en-US"/>
              </w:rPr>
              <w:t>II</w:t>
            </w:r>
            <w:r w:rsidRPr="00EB606F">
              <w:t xml:space="preserve"> классы : </w:t>
            </w:r>
          </w:p>
          <w:p w:rsidR="00905E41" w:rsidRDefault="00905E41" w:rsidP="00905E41">
            <w:r w:rsidRPr="00EB606F">
              <w:t xml:space="preserve">Тест интеллектуальных </w:t>
            </w:r>
            <w:proofErr w:type="gramStart"/>
            <w:r w:rsidRPr="00EB606F">
              <w:t>способностей  (</w:t>
            </w:r>
            <w:proofErr w:type="spellStart"/>
            <w:proofErr w:type="gramEnd"/>
            <w:r w:rsidRPr="00EB606F">
              <w:t>Л.А.Ясюкова</w:t>
            </w:r>
            <w:proofErr w:type="spellEnd"/>
            <w:r w:rsidRPr="00EB606F">
              <w:t xml:space="preserve">), , тест </w:t>
            </w:r>
            <w:proofErr w:type="spellStart"/>
            <w:r w:rsidRPr="00EB606F">
              <w:t>Равена</w:t>
            </w:r>
            <w:proofErr w:type="spellEnd"/>
          </w:p>
        </w:tc>
        <w:tc>
          <w:tcPr>
            <w:tcW w:w="4253" w:type="dxa"/>
            <w:gridSpan w:val="2"/>
          </w:tcPr>
          <w:p w:rsidR="00905E41" w:rsidRPr="00EB606F" w:rsidRDefault="00905E41" w:rsidP="00905E41">
            <w:r w:rsidRPr="00EB606F">
              <w:rPr>
                <w:lang w:val="en-US"/>
              </w:rPr>
              <w:t>III</w:t>
            </w:r>
            <w:r w:rsidRPr="00EB606F">
              <w:t>-</w:t>
            </w:r>
            <w:r w:rsidRPr="00EB606F">
              <w:rPr>
                <w:lang w:val="en-US"/>
              </w:rPr>
              <w:t>IV</w:t>
            </w:r>
            <w:r w:rsidRPr="00EB606F">
              <w:t xml:space="preserve"> классы :</w:t>
            </w:r>
          </w:p>
          <w:p w:rsidR="00905E41" w:rsidRDefault="00905E41" w:rsidP="00905E41">
            <w:r>
              <w:t xml:space="preserve"> - </w:t>
            </w:r>
            <w:proofErr w:type="spellStart"/>
            <w:r>
              <w:t>Субтесты</w:t>
            </w:r>
            <w:proofErr w:type="spellEnd"/>
            <w:r>
              <w:t xml:space="preserve"> II, III, IV </w:t>
            </w:r>
            <w:proofErr w:type="spellStart"/>
            <w:r>
              <w:t>Амтхауэра</w:t>
            </w:r>
            <w:proofErr w:type="spellEnd"/>
          </w:p>
          <w:p w:rsidR="00905E41" w:rsidRDefault="00905E41" w:rsidP="00905E41">
            <w:r>
              <w:t xml:space="preserve">- Навык чтения </w:t>
            </w:r>
            <w:proofErr w:type="gramStart"/>
            <w:r>
              <w:t xml:space="preserve">( </w:t>
            </w:r>
            <w:proofErr w:type="spellStart"/>
            <w:r>
              <w:t>Ясюкова</w:t>
            </w:r>
            <w:proofErr w:type="spellEnd"/>
            <w:proofErr w:type="gramEnd"/>
            <w:r>
              <w:t>)</w:t>
            </w:r>
          </w:p>
          <w:p w:rsidR="00905E41" w:rsidRDefault="00905E41" w:rsidP="00905E41">
            <w:r>
              <w:t xml:space="preserve">- Самостоятельность </w:t>
            </w:r>
            <w:proofErr w:type="gramStart"/>
            <w:r>
              <w:t>мышления  (</w:t>
            </w:r>
            <w:proofErr w:type="spellStart"/>
            <w:proofErr w:type="gramEnd"/>
            <w:r>
              <w:t>Ясюкова</w:t>
            </w:r>
            <w:proofErr w:type="spellEnd"/>
            <w:r>
              <w:t>)</w:t>
            </w:r>
          </w:p>
        </w:tc>
      </w:tr>
      <w:tr w:rsidR="00905E41" w:rsidTr="00905E41">
        <w:trPr>
          <w:cantSplit/>
          <w:trHeight w:val="1206"/>
        </w:trPr>
        <w:tc>
          <w:tcPr>
            <w:tcW w:w="1702" w:type="dxa"/>
            <w:vMerge w:val="restart"/>
            <w:textDirection w:val="btLr"/>
          </w:tcPr>
          <w:p w:rsidR="00905E41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05E41" w:rsidRPr="00326480" w:rsidRDefault="00905E41" w:rsidP="00905E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26480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8222" w:type="dxa"/>
            <w:gridSpan w:val="4"/>
          </w:tcPr>
          <w:p w:rsidR="00905E41" w:rsidRPr="00EB606F" w:rsidRDefault="00905E41" w:rsidP="00905E41">
            <w:r w:rsidRPr="00EB606F">
              <w:rPr>
                <w:lang w:val="en-US"/>
              </w:rPr>
              <w:t>I</w:t>
            </w:r>
            <w:r w:rsidRPr="00EB606F">
              <w:t>-</w:t>
            </w:r>
            <w:r w:rsidRPr="00EB606F">
              <w:rPr>
                <w:lang w:val="en-US"/>
              </w:rPr>
              <w:t>IV</w:t>
            </w:r>
            <w:r w:rsidRPr="00EB606F">
              <w:t xml:space="preserve"> классы:   </w:t>
            </w:r>
          </w:p>
          <w:p w:rsidR="00905E41" w:rsidRPr="00EB606F" w:rsidRDefault="00905E41" w:rsidP="00905E41">
            <w:r w:rsidRPr="00EB606F">
              <w:t xml:space="preserve">- 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EB606F">
              <w:t>Громбах</w:t>
            </w:r>
            <w:proofErr w:type="spellEnd"/>
            <w:r w:rsidRPr="00EB606F">
              <w:t xml:space="preserve"> (модификация Е.С. Еськиной, Т.Л. </w:t>
            </w:r>
            <w:proofErr w:type="spellStart"/>
            <w:r w:rsidRPr="00EB606F">
              <w:t>Больбот</w:t>
            </w:r>
            <w:proofErr w:type="spellEnd"/>
            <w:r w:rsidRPr="00EB606F">
              <w:t xml:space="preserve">) </w:t>
            </w:r>
          </w:p>
          <w:p w:rsidR="00905E41" w:rsidRDefault="00905E41" w:rsidP="00905E41"/>
        </w:tc>
      </w:tr>
      <w:tr w:rsidR="00905E41" w:rsidTr="00905E41">
        <w:trPr>
          <w:trHeight w:val="1140"/>
        </w:trPr>
        <w:tc>
          <w:tcPr>
            <w:tcW w:w="1702" w:type="dxa"/>
            <w:vMerge/>
          </w:tcPr>
          <w:p w:rsidR="00905E41" w:rsidRDefault="00905E41" w:rsidP="00905E41">
            <w:pPr>
              <w:jc w:val="center"/>
            </w:pPr>
          </w:p>
        </w:tc>
        <w:tc>
          <w:tcPr>
            <w:tcW w:w="3969" w:type="dxa"/>
            <w:gridSpan w:val="2"/>
          </w:tcPr>
          <w:p w:rsidR="00905E41" w:rsidRPr="00EB606F" w:rsidRDefault="00905E41" w:rsidP="00905E41">
            <w:r w:rsidRPr="00EB606F">
              <w:rPr>
                <w:lang w:val="en-US"/>
              </w:rPr>
              <w:t>I</w:t>
            </w:r>
            <w:r w:rsidRPr="00EB606F">
              <w:t>-</w:t>
            </w:r>
            <w:r w:rsidRPr="00EB606F">
              <w:rPr>
                <w:lang w:val="en-US"/>
              </w:rPr>
              <w:t>II</w:t>
            </w:r>
            <w:r w:rsidRPr="00EB606F">
              <w:t xml:space="preserve"> классы : </w:t>
            </w:r>
          </w:p>
          <w:p w:rsidR="00905E41" w:rsidRDefault="00905E41" w:rsidP="00905E41">
            <w:r>
              <w:t xml:space="preserve">- </w:t>
            </w:r>
            <w:r w:rsidRPr="00EB606F">
              <w:t xml:space="preserve">Методика «Рукавички» (Г.А. </w:t>
            </w:r>
            <w:proofErr w:type="spellStart"/>
            <w:r w:rsidRPr="00EB606F">
              <w:t>Цукерман</w:t>
            </w:r>
            <w:proofErr w:type="spellEnd"/>
            <w:r w:rsidRPr="00EB606F">
              <w:t>)</w:t>
            </w:r>
          </w:p>
        </w:tc>
        <w:tc>
          <w:tcPr>
            <w:tcW w:w="4253" w:type="dxa"/>
            <w:gridSpan w:val="2"/>
          </w:tcPr>
          <w:p w:rsidR="00905E41" w:rsidRPr="00326480" w:rsidRDefault="00905E41" w:rsidP="00905E41">
            <w:r w:rsidRPr="00326480">
              <w:rPr>
                <w:lang w:val="en-US"/>
              </w:rPr>
              <w:t>III</w:t>
            </w:r>
            <w:r w:rsidRPr="00326480">
              <w:t>-</w:t>
            </w:r>
            <w:r w:rsidRPr="00326480">
              <w:rPr>
                <w:lang w:val="en-US"/>
              </w:rPr>
              <w:t>IV</w:t>
            </w:r>
            <w:r w:rsidRPr="00326480">
              <w:t xml:space="preserve"> классы :</w:t>
            </w:r>
          </w:p>
          <w:p w:rsidR="00905E41" w:rsidRPr="00326480" w:rsidRDefault="00905E41" w:rsidP="00905E41">
            <w:r>
              <w:t xml:space="preserve">- </w:t>
            </w:r>
            <w:r w:rsidRPr="00326480">
              <w:t xml:space="preserve">Личностный опросник </w:t>
            </w:r>
            <w:proofErr w:type="spellStart"/>
            <w:r w:rsidRPr="00326480">
              <w:t>Кеттелла</w:t>
            </w:r>
            <w:proofErr w:type="spellEnd"/>
          </w:p>
          <w:p w:rsidR="00905E41" w:rsidRDefault="00905E41" w:rsidP="00905E41">
            <w:r w:rsidRPr="00326480">
              <w:t xml:space="preserve"> </w:t>
            </w:r>
            <w:proofErr w:type="gramStart"/>
            <w:r w:rsidRPr="00326480">
              <w:t>( модификация</w:t>
            </w:r>
            <w:proofErr w:type="gramEnd"/>
            <w:r w:rsidRPr="00326480">
              <w:t xml:space="preserve"> </w:t>
            </w:r>
            <w:proofErr w:type="spellStart"/>
            <w:r w:rsidRPr="00326480">
              <w:t>Ясюковой</w:t>
            </w:r>
            <w:proofErr w:type="spellEnd"/>
            <w:r w:rsidRPr="00326480">
              <w:t>)</w:t>
            </w:r>
          </w:p>
          <w:p w:rsidR="00905E41" w:rsidRDefault="00905E41" w:rsidP="00905E41">
            <w:r>
              <w:t>- Социометрия</w:t>
            </w:r>
          </w:p>
        </w:tc>
      </w:tr>
    </w:tbl>
    <w:p w:rsidR="00905E41" w:rsidRPr="00326480" w:rsidRDefault="00326480" w:rsidP="0090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480">
        <w:rPr>
          <w:rFonts w:ascii="Times New Roman" w:hAnsi="Times New Roman" w:cs="Times New Roman"/>
          <w:bCs/>
          <w:sz w:val="28"/>
          <w:szCs w:val="28"/>
        </w:rPr>
        <w:t>Методический комплекс диагностики уровня сформированности УУД</w:t>
      </w:r>
      <w:r w:rsidR="00905E41" w:rsidRPr="00905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E41" w:rsidRPr="00326480">
        <w:rPr>
          <w:rFonts w:ascii="Times New Roman" w:hAnsi="Times New Roman" w:cs="Times New Roman"/>
          <w:bCs/>
          <w:sz w:val="28"/>
          <w:szCs w:val="28"/>
        </w:rPr>
        <w:t>обучающихся в начальной школе</w:t>
      </w:r>
      <w:bookmarkStart w:id="0" w:name="_GoBack"/>
      <w:bookmarkEnd w:id="0"/>
    </w:p>
    <w:p w:rsidR="00326480" w:rsidRDefault="00326480" w:rsidP="0032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5E41" w:rsidRDefault="00905E41" w:rsidP="0032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5E41" w:rsidRDefault="00905E41" w:rsidP="0032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5E41" w:rsidRPr="00326480" w:rsidRDefault="00905E41" w:rsidP="0032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05E41" w:rsidRPr="0032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1"/>
    <w:rsid w:val="00192B21"/>
    <w:rsid w:val="00326480"/>
    <w:rsid w:val="008C6A76"/>
    <w:rsid w:val="00905E41"/>
    <w:rsid w:val="00A96544"/>
    <w:rsid w:val="00AC34E9"/>
    <w:rsid w:val="00E122D3"/>
    <w:rsid w:val="00EB606F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843C-8583-4146-BEE4-483FD75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708E-84FF-4CC1-969C-768DBA7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2019-05-06T12:16:00Z</dcterms:created>
  <dcterms:modified xsi:type="dcterms:W3CDTF">2019-05-06T12:16:00Z</dcterms:modified>
</cp:coreProperties>
</file>