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44" w:rsidRDefault="002D744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44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398036"/>
            <wp:effectExtent l="0" t="0" r="3175" b="3175"/>
            <wp:docPr id="2" name="Рисунок 2" descr="C:\Users\povarov\Downloads\программа дух-нрав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varov\Downloads\программа дух-нрав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dt>
      <w:sdtPr>
        <w:id w:val="-8977477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87ED3" w:rsidRDefault="00987ED3" w:rsidP="00987ED3">
          <w:pPr>
            <w:keepNext/>
            <w:keepLines/>
            <w:spacing w:before="240" w:after="0"/>
            <w:rPr>
              <w:noProof/>
            </w:rPr>
          </w:pPr>
          <w:r w:rsidRPr="00987ED3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ru-RU"/>
            </w:rPr>
            <w:t>Оглавление</w:t>
          </w:r>
          <w:bookmarkStart w:id="0" w:name="_GoBack"/>
          <w:bookmarkEnd w:id="0"/>
          <w:r w:rsidRPr="00987ED3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ru-RU"/>
            </w:rPr>
            <w:fldChar w:fldCharType="begin"/>
          </w:r>
          <w:r w:rsidRPr="00987ED3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ru-RU"/>
            </w:rPr>
            <w:instrText xml:space="preserve"> TOC \o "1-3" \h \z \u </w:instrText>
          </w:r>
          <w:r w:rsidRPr="00987ED3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ru-RU"/>
            </w:rPr>
            <w:fldChar w:fldCharType="separate"/>
          </w:r>
        </w:p>
        <w:p w:rsidR="00987ED3" w:rsidRPr="00987ED3" w:rsidRDefault="00C652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52" w:history="1">
            <w:r w:rsidR="00987ED3" w:rsidRPr="00987ED3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kern w:val="36"/>
                <w:lang w:val="en-US" w:eastAsia="ru-RU"/>
              </w:rPr>
              <w:t>I</w:t>
            </w:r>
            <w:r w:rsidR="00987ED3" w:rsidRPr="00987ED3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ru-RU"/>
              </w:rPr>
              <w:t>. Целевой раздел.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_Toc6827652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3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53" w:history="1">
            <w:r w:rsidR="00987ED3" w:rsidRPr="00987ED3">
              <w:rPr>
                <w:rStyle w:val="a5"/>
                <w:rFonts w:ascii="Times New Roman" w:eastAsia="Times New Roman" w:hAnsi="Times New Roman" w:cs="Times New Roman"/>
                <w:bCs/>
                <w:noProof/>
                <w:kern w:val="36"/>
                <w:lang w:eastAsia="ru-RU"/>
              </w:rPr>
              <w:t>1.1.Пояснительная записка.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_Toc6827653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3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54" w:history="1">
            <w:r w:rsidR="00987ED3" w:rsidRPr="00987ED3">
              <w:rPr>
                <w:rStyle w:val="a5"/>
                <w:rFonts w:ascii="Times New Roman" w:eastAsia="Times New Roman" w:hAnsi="Times New Roman" w:cs="Times New Roman"/>
                <w:bCs/>
                <w:noProof/>
                <w:lang w:eastAsia="ru-RU"/>
              </w:rPr>
              <w:t>1.1. Цель и задачи духовно-нравственного развития и воспитания обучающихся на ступени начального общего образования.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_Toc6827654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6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55" w:history="1">
            <w:r w:rsidR="00987ED3" w:rsidRPr="00987ED3">
              <w:rPr>
                <w:rStyle w:val="a5"/>
                <w:rFonts w:ascii="Times New Roman" w:eastAsia="Times New Roman" w:hAnsi="Times New Roman" w:cs="Times New Roman"/>
                <w:bCs/>
                <w:noProof/>
                <w:lang w:eastAsia="ru-RU"/>
              </w:rPr>
              <w:t>1.2. Основные направления и ценностные основы духовно-нравственного развития и воспитания обучающихся на ступени начального общего образования.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_Toc6827655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8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56" w:history="1">
            <w:r w:rsidR="00987ED3" w:rsidRPr="00987ED3">
              <w:rPr>
                <w:rStyle w:val="a5"/>
                <w:rFonts w:ascii="Times New Roman" w:eastAsia="Times New Roman" w:hAnsi="Times New Roman" w:cs="Times New Roman"/>
                <w:bCs/>
                <w:noProof/>
                <w:lang w:eastAsia="ru-RU"/>
              </w:rPr>
              <w:t>1.3. Принципы и особенности организации содержания духовно-нравственного развития и воспитания обучающихся на ступени начального общего образования.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_Toc6827656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12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57" w:history="1">
            <w:r w:rsidR="00987ED3" w:rsidRPr="00987ED3">
              <w:rPr>
                <w:rStyle w:val="a5"/>
                <w:rFonts w:ascii="Times New Roman" w:eastAsia="Times New Roman" w:hAnsi="Times New Roman" w:cs="Times New Roman"/>
                <w:bCs/>
                <w:noProof/>
                <w:lang w:eastAsia="ru-RU"/>
              </w:rPr>
              <w:t>1.4. Планируемые результаты духовно-нравственного развития и воспитания обучающихся на ступени начального общего образования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_Toc6827657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17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58" w:history="1">
            <w:r w:rsidR="00987ED3" w:rsidRPr="00987ED3">
              <w:rPr>
                <w:rStyle w:val="a5"/>
                <w:rFonts w:ascii="Times New Roman" w:eastAsiaTheme="majorEastAsia" w:hAnsi="Times New Roman" w:cstheme="majorBidi"/>
                <w:b/>
                <w:noProof/>
                <w:lang w:val="en-US"/>
              </w:rPr>
              <w:t>II</w:t>
            </w:r>
            <w:r w:rsidR="00987ED3" w:rsidRPr="00987ED3">
              <w:rPr>
                <w:rStyle w:val="a5"/>
                <w:rFonts w:ascii="Times New Roman" w:eastAsiaTheme="majorEastAsia" w:hAnsi="Times New Roman" w:cstheme="majorBidi"/>
                <w:b/>
                <w:noProof/>
              </w:rPr>
              <w:t>. Содержательный раздел.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_Toc6827658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24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59" w:history="1">
            <w:r w:rsidR="00987ED3" w:rsidRPr="00987ED3">
              <w:rPr>
                <w:rStyle w:val="a5"/>
                <w:rFonts w:ascii="Times New Roman" w:eastAsia="Times New Roman" w:hAnsi="Times New Roman" w:cs="Times New Roman"/>
                <w:bCs/>
                <w:noProof/>
                <w:lang w:eastAsia="ru-RU"/>
              </w:rPr>
              <w:t>2.1. Основное содержание духовно-нравственного развития и воспитания обучающихся на ступени начального общего образования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_Toc6827659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24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60" w:history="1">
            <w:r w:rsidR="00987ED3" w:rsidRPr="00987ED3">
              <w:rPr>
                <w:rStyle w:val="a5"/>
                <w:rFonts w:ascii="Times New Roman" w:eastAsia="Times New Roman" w:hAnsi="Times New Roman" w:cs="Times New Roman"/>
                <w:bCs/>
                <w:noProof/>
                <w:lang w:eastAsia="ru-RU"/>
              </w:rPr>
              <w:t>2.2. Виды деятельности и формы занятий с обучающимися на ступени начального общего образования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_Toc6827660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27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61" w:history="1">
            <w:r w:rsidR="00987ED3" w:rsidRPr="00987ED3">
              <w:rPr>
                <w:rStyle w:val="a5"/>
                <w:rFonts w:ascii="Times New Roman" w:eastAsia="Times New Roman" w:hAnsi="Times New Roman" w:cs="Times New Roman"/>
                <w:bCs/>
                <w:noProof/>
                <w:lang w:eastAsia="ru-RU"/>
              </w:rPr>
              <w:t>2.3. Совместная деятельность образовательного учреждения, семьи и общественности по духовно-нравственному развитию и воспитанию обучающихся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_Toc6827661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34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62" w:history="1">
            <w:r w:rsidR="00987ED3" w:rsidRPr="00987ED3">
              <w:rPr>
                <w:rStyle w:val="a5"/>
                <w:rFonts w:ascii="Times New Roman" w:eastAsia="Times New Roman" w:hAnsi="Times New Roman" w:cs="Times New Roman"/>
                <w:bCs/>
                <w:noProof/>
                <w:lang w:eastAsia="ru-RU"/>
              </w:rPr>
              <w:t>2.4. Повышение педагогической культуры родителей (законных представителей) обучающихся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_Toc6827662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35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63" w:history="1">
            <w:r w:rsidR="00987ED3" w:rsidRPr="00987ED3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2.5. Календарно- тематическое планирование мероприятий по духовно-нравственному развитию младших школьников ГБОУ ЦО №173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_Toc6827663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38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64" w:history="1">
            <w:r w:rsidR="00987ED3" w:rsidRPr="00987ED3">
              <w:rPr>
                <w:rStyle w:val="a5"/>
                <w:rFonts w:ascii="Times New Roman" w:eastAsiaTheme="majorEastAsia" w:hAnsi="Times New Roman" w:cs="Times New Roman"/>
                <w:noProof/>
              </w:rPr>
              <w:t>2.6.План внеурочной деятельности в ГБОУ ЦО №173 на 2018-2019 учебный год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_Toc6827664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40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65" w:history="1">
            <w:r w:rsidR="00987ED3" w:rsidRPr="00987ED3">
              <w:rPr>
                <w:rStyle w:val="a5"/>
                <w:rFonts w:ascii="Times New Roman" w:eastAsia="Times New Roman" w:hAnsi="Times New Roman" w:cstheme="majorBidi"/>
                <w:b/>
                <w:noProof/>
                <w:lang w:val="en-US" w:eastAsia="ru-RU"/>
              </w:rPr>
              <w:t>III</w:t>
            </w:r>
            <w:r w:rsidR="00987ED3" w:rsidRPr="00987ED3">
              <w:rPr>
                <w:rStyle w:val="a5"/>
                <w:rFonts w:ascii="Times New Roman" w:eastAsia="Times New Roman" w:hAnsi="Times New Roman" w:cstheme="majorBidi"/>
                <w:b/>
                <w:noProof/>
                <w:lang w:eastAsia="ru-RU"/>
              </w:rPr>
              <w:t>.Организационный раздел</w:t>
            </w:r>
            <w:r w:rsidR="00987ED3" w:rsidRPr="00987ED3">
              <w:rPr>
                <w:rStyle w:val="a5"/>
                <w:rFonts w:ascii="Times New Roman" w:eastAsia="Times New Roman" w:hAnsi="Times New Roman" w:cstheme="majorBidi"/>
                <w:noProof/>
                <w:lang w:eastAsia="ru-RU"/>
              </w:rPr>
              <w:t>.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_Toc6827665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41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66" w:history="1">
            <w:r w:rsidR="00987ED3" w:rsidRPr="00987ED3">
              <w:rPr>
                <w:rStyle w:val="a5"/>
                <w:rFonts w:ascii="Times New Roman" w:eastAsiaTheme="majorEastAsia" w:hAnsi="Times New Roman" w:cstheme="majorBidi"/>
                <w:bCs/>
                <w:noProof/>
              </w:rPr>
              <w:t>3.1.Управление реализацией программы.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_Toc6827666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41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67" w:history="1">
            <w:r w:rsidR="00987ED3" w:rsidRPr="00987ED3">
              <w:rPr>
                <w:rStyle w:val="a5"/>
                <w:rFonts w:ascii="Times New Roman" w:eastAsiaTheme="majorEastAsia" w:hAnsi="Times New Roman" w:cstheme="majorBidi"/>
                <w:bCs/>
                <w:noProof/>
              </w:rPr>
              <w:t>3.2.Материально-техническое обеспечение выполнения программы.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_Toc6827667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41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68" w:history="1">
            <w:r w:rsidR="00987ED3" w:rsidRPr="00987ED3">
              <w:rPr>
                <w:rStyle w:val="a5"/>
                <w:rFonts w:ascii="Times New Roman" w:eastAsiaTheme="majorEastAsia" w:hAnsi="Times New Roman" w:cstheme="majorBidi"/>
                <w:bCs/>
                <w:noProof/>
              </w:rPr>
              <w:t>3.3.Кадровое обеспечение.</w:t>
            </w:r>
            <w:r w:rsidR="00987ED3" w:rsidRPr="00987ED3">
              <w:rPr>
                <w:noProof/>
                <w:webHidden/>
              </w:rPr>
              <w:tab/>
            </w:r>
            <w:r w:rsidR="00987ED3" w:rsidRPr="00987ED3">
              <w:rPr>
                <w:noProof/>
                <w:webHidden/>
              </w:rPr>
              <w:fldChar w:fldCharType="begin"/>
            </w:r>
            <w:r w:rsidR="00987ED3" w:rsidRPr="00987ED3">
              <w:rPr>
                <w:noProof/>
                <w:webHidden/>
              </w:rPr>
              <w:instrText xml:space="preserve"> PAGEREF _Toc6827668 \h </w:instrText>
            </w:r>
            <w:r w:rsidR="00987ED3" w:rsidRPr="00987ED3">
              <w:rPr>
                <w:noProof/>
                <w:webHidden/>
              </w:rPr>
            </w:r>
            <w:r w:rsidR="00987ED3" w:rsidRPr="00987ED3">
              <w:rPr>
                <w:noProof/>
                <w:webHidden/>
              </w:rPr>
              <w:fldChar w:fldCharType="separate"/>
            </w:r>
            <w:r w:rsidR="002D7444">
              <w:rPr>
                <w:noProof/>
                <w:webHidden/>
              </w:rPr>
              <w:t>47</w:t>
            </w:r>
            <w:r w:rsidR="00987ED3" w:rsidRPr="00987ED3">
              <w:rPr>
                <w:noProof/>
                <w:webHidden/>
              </w:rPr>
              <w:fldChar w:fldCharType="end"/>
            </w:r>
          </w:hyperlink>
        </w:p>
        <w:p w:rsidR="00987ED3" w:rsidRPr="00987ED3" w:rsidRDefault="00C6520A">
          <w:pPr>
            <w:pStyle w:val="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27669" w:history="1">
            <w:r w:rsidR="002D7444" w:rsidRPr="002D7444">
              <w:rPr>
                <w:rStyle w:val="a5"/>
                <w:noProof/>
              </w:rPr>
              <w:t>_Toc6827669</w:t>
            </w:r>
          </w:hyperlink>
        </w:p>
        <w:p w:rsidR="00987ED3" w:rsidRPr="00987ED3" w:rsidRDefault="00987ED3" w:rsidP="00987ED3">
          <w:r w:rsidRPr="00987ED3">
            <w:rPr>
              <w:b/>
              <w:bCs/>
            </w:rPr>
            <w:fldChar w:fldCharType="end"/>
          </w:r>
        </w:p>
      </w:sdtContent>
    </w:sdt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7444" w:rsidRPr="00987ED3" w:rsidRDefault="002D7444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6827652"/>
      <w:r w:rsidRPr="00987E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lastRenderedPageBreak/>
        <w:t>I</w:t>
      </w:r>
      <w:r w:rsidRPr="00987E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Целевой раздел.</w:t>
      </w:r>
      <w:bookmarkEnd w:id="1"/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Toc6827653"/>
      <w:r w:rsidRPr="00987E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1.1.Пояснительная записка.</w:t>
      </w:r>
      <w:bookmarkEnd w:id="2"/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образовании», Федеральный Стандарт и Концепция духовно-нравственного развития и воспитания личности гражданина России.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духовно-нравственного развития и воспитания обучающихся на ступени начального общего образования с учетом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семьей,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создает условия для реализации программы духовно-нравственного развития и воспитания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субъектов: образовательного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 и воспитания обучающихся содержит восемь разделов.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разделе определены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духовно-нравственного развития и 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образования, сформулирован современный воспитательный идеал, на достижение которого должны быть направлены совместные усилия школы, семьи и других институтов общества.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разделе определены основные направления духовно-нравственного развития и воспитания обучающихся на ступени начального общего образования: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987ED3" w:rsidRPr="00987ED3" w:rsidRDefault="00987ED3" w:rsidP="00987ED3">
      <w:pPr>
        <w:numPr>
          <w:ilvl w:val="0"/>
          <w:numId w:val="1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чувств и этического сознания;</w:t>
      </w:r>
    </w:p>
    <w:p w:rsidR="00987ED3" w:rsidRPr="00987ED3" w:rsidRDefault="00987ED3" w:rsidP="00987ED3">
      <w:pPr>
        <w:numPr>
          <w:ilvl w:val="0"/>
          <w:numId w:val="1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трудолюбия, творческого отношения к учению, труду, жизни;</w:t>
      </w:r>
    </w:p>
    <w:p w:rsidR="00987ED3" w:rsidRPr="00987ED3" w:rsidRDefault="00987ED3" w:rsidP="00987ED3">
      <w:pPr>
        <w:numPr>
          <w:ilvl w:val="0"/>
          <w:numId w:val="1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987ED3" w:rsidRPr="00987ED3" w:rsidRDefault="00987ED3" w:rsidP="00987ED3">
      <w:pPr>
        <w:numPr>
          <w:ilvl w:val="0"/>
          <w:numId w:val="1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направлении раскрыта соответствующая система базовых ценностей.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разделе формулируются принципы и раскрываются особенности организации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духовно-нравственного развития и 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образования, определяется концептуальная основа уклада школьной жизни.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раздел раскрывает основное содержание духовно-нравственного развития и воспитания обучающихся по каждому из направлений организации воспитания в начальной школе. Содержание представлено в виде важнейших содержательных компонентов воспитания, обучения и развития обучающихся, их коммуникативной, информационной, проектной, социальной деятельности.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пятом разделе по каждому из основных направлений духовно-нравственного развития и воспитания приведены виды деятельности и формы занятий с обучающимися на ступени начального общего образования.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шестом разделе определены условия совместной деятельности образовательного учреждения с семьями обучающихся, с общественными институтами по духовно-нравственному развитию и воспитанию обучающихся.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седьмом разделе раскрыты принципы и основные формы повышения педагогической культуры родителей (законных представителей) обучающихся.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заключительном, восьмом разделе по каждому из основных направлений духовно-нравственного развития и воспитания определены планируемые воспитательные результаты.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6827654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proofErr w:type="gramStart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духовно-нравственного развития и воспитания</w:t>
      </w:r>
      <w:proofErr w:type="gramEnd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на ступени начального общего образования.</w:t>
      </w:r>
      <w:bookmarkEnd w:id="3"/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духовно-нравственного развития и 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образования: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формирования личностной культуры:</w:t>
      </w:r>
    </w:p>
    <w:p w:rsidR="00987ED3" w:rsidRPr="00987ED3" w:rsidRDefault="00987ED3" w:rsidP="00987ED3">
      <w:pPr>
        <w:numPr>
          <w:ilvl w:val="0"/>
          <w:numId w:val="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лучше»;</w:t>
      </w:r>
    </w:p>
    <w:p w:rsidR="00987ED3" w:rsidRPr="00987ED3" w:rsidRDefault="00987ED3" w:rsidP="00987ED3">
      <w:pPr>
        <w:numPr>
          <w:ilvl w:val="0"/>
          <w:numId w:val="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87ED3" w:rsidRPr="00987ED3" w:rsidRDefault="00987ED3" w:rsidP="00987ED3">
      <w:pPr>
        <w:numPr>
          <w:ilvl w:val="0"/>
          <w:numId w:val="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87ED3" w:rsidRPr="00987ED3" w:rsidRDefault="00987ED3" w:rsidP="00987ED3">
      <w:pPr>
        <w:numPr>
          <w:ilvl w:val="0"/>
          <w:numId w:val="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смысла учения;</w:t>
      </w:r>
    </w:p>
    <w:p w:rsidR="00987ED3" w:rsidRPr="00987ED3" w:rsidRDefault="00987ED3" w:rsidP="00987ED3">
      <w:pPr>
        <w:numPr>
          <w:ilvl w:val="0"/>
          <w:numId w:val="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основ морали 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987ED3" w:rsidRPr="00987ED3" w:rsidRDefault="00987ED3" w:rsidP="00987ED3">
      <w:pPr>
        <w:numPr>
          <w:ilvl w:val="0"/>
          <w:numId w:val="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обучающимся базовых национальных ценностей, национальных и этнических духовных традиций;</w:t>
      </w:r>
    </w:p>
    <w:p w:rsidR="00987ED3" w:rsidRPr="00987ED3" w:rsidRDefault="00987ED3" w:rsidP="00987ED3">
      <w:pPr>
        <w:numPr>
          <w:ilvl w:val="0"/>
          <w:numId w:val="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987ED3" w:rsidRPr="00987ED3" w:rsidRDefault="00987ED3" w:rsidP="00987ED3">
      <w:pPr>
        <w:numPr>
          <w:ilvl w:val="0"/>
          <w:numId w:val="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987ED3" w:rsidRPr="00987ED3" w:rsidRDefault="00987ED3" w:rsidP="00987ED3">
      <w:pPr>
        <w:numPr>
          <w:ilvl w:val="0"/>
          <w:numId w:val="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87ED3" w:rsidRPr="00987ED3" w:rsidRDefault="00987ED3" w:rsidP="00987ED3">
      <w:pPr>
        <w:numPr>
          <w:ilvl w:val="0"/>
          <w:numId w:val="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формирования социальной культуры:</w:t>
      </w:r>
    </w:p>
    <w:p w:rsidR="00987ED3" w:rsidRPr="00987ED3" w:rsidRDefault="00987ED3" w:rsidP="00987ED3">
      <w:pPr>
        <w:numPr>
          <w:ilvl w:val="0"/>
          <w:numId w:val="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987ED3" w:rsidRPr="00987ED3" w:rsidRDefault="00987ED3" w:rsidP="00987ED3">
      <w:pPr>
        <w:numPr>
          <w:ilvl w:val="0"/>
          <w:numId w:val="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веры в Россию, свой народ, чувства личной ответственности за Отечество;</w:t>
      </w:r>
    </w:p>
    <w:p w:rsidR="00987ED3" w:rsidRPr="00987ED3" w:rsidRDefault="00987ED3" w:rsidP="00987ED3">
      <w:pPr>
        <w:numPr>
          <w:ilvl w:val="0"/>
          <w:numId w:val="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своему национальному языку и культуре;</w:t>
      </w:r>
    </w:p>
    <w:p w:rsidR="00987ED3" w:rsidRPr="00987ED3" w:rsidRDefault="00987ED3" w:rsidP="00987ED3">
      <w:pPr>
        <w:numPr>
          <w:ilvl w:val="0"/>
          <w:numId w:val="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987ED3" w:rsidRPr="00987ED3" w:rsidRDefault="00987ED3" w:rsidP="00987ED3">
      <w:pPr>
        <w:numPr>
          <w:ilvl w:val="0"/>
          <w:numId w:val="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87ED3" w:rsidRPr="00987ED3" w:rsidRDefault="00987ED3" w:rsidP="00987ED3">
      <w:pPr>
        <w:numPr>
          <w:ilvl w:val="0"/>
          <w:numId w:val="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доверия к другим людям;</w:t>
      </w:r>
    </w:p>
    <w:p w:rsidR="00987ED3" w:rsidRPr="00987ED3" w:rsidRDefault="00987ED3" w:rsidP="00987ED3">
      <w:pPr>
        <w:numPr>
          <w:ilvl w:val="0"/>
          <w:numId w:val="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 и эмоциональной отзывчивости, понимания других людей и сопереживания им;</w:t>
      </w:r>
    </w:p>
    <w:p w:rsidR="00987ED3" w:rsidRPr="00987ED3" w:rsidRDefault="00987ED3" w:rsidP="00987ED3">
      <w:pPr>
        <w:numPr>
          <w:ilvl w:val="0"/>
          <w:numId w:val="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становление гуманистических и демократических ценностных ориентаций;</w:t>
      </w:r>
    </w:p>
    <w:p w:rsidR="00987ED3" w:rsidRPr="00987ED3" w:rsidRDefault="00987ED3" w:rsidP="00987ED3">
      <w:pPr>
        <w:numPr>
          <w:ilvl w:val="0"/>
          <w:numId w:val="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987ED3" w:rsidRPr="00987ED3" w:rsidRDefault="00987ED3" w:rsidP="00987ED3">
      <w:pPr>
        <w:numPr>
          <w:ilvl w:val="0"/>
          <w:numId w:val="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формирования семейной культуры:</w:t>
      </w:r>
    </w:p>
    <w:p w:rsidR="00987ED3" w:rsidRPr="00987ED3" w:rsidRDefault="00987ED3" w:rsidP="00987ED3">
      <w:pPr>
        <w:numPr>
          <w:ilvl w:val="0"/>
          <w:numId w:val="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отношения к семье как основе российского общества;</w:t>
      </w:r>
    </w:p>
    <w:p w:rsidR="00987ED3" w:rsidRPr="00987ED3" w:rsidRDefault="00987ED3" w:rsidP="00987ED3">
      <w:pPr>
        <w:numPr>
          <w:ilvl w:val="0"/>
          <w:numId w:val="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987ED3" w:rsidRPr="00987ED3" w:rsidRDefault="00987ED3" w:rsidP="00987ED3">
      <w:pPr>
        <w:numPr>
          <w:ilvl w:val="0"/>
          <w:numId w:val="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семейных ценностях, гендерных семейных ролях и уважения к ним;</w:t>
      </w:r>
    </w:p>
    <w:p w:rsidR="00987ED3" w:rsidRPr="00987ED3" w:rsidRDefault="00987ED3" w:rsidP="00987ED3">
      <w:pPr>
        <w:numPr>
          <w:ilvl w:val="0"/>
          <w:numId w:val="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обучающегося с культурно-историческими и этническими традициями российской семьи.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может конкретизировать общие задачи духовно-нравственного развития и воспитания обучающихся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6827655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Основные направления и ценностные основы духовно-нравственного развития и воспитания обучающихся на ступени начального общего образования.</w:t>
      </w:r>
      <w:bookmarkEnd w:id="4"/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задачи духовно-нравственного развития и воспитания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существенных сторон духовно-нравственного развития личности гражданина России.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направлений духовно-нравственного развития и воспитания обучающихся основано на определенной системе базовых национальных ценностей и должно обеспечивать усвоение их обучающимися.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987ED3" w:rsidRPr="00987ED3" w:rsidRDefault="00987ED3" w:rsidP="00987ED3">
      <w:pPr>
        <w:numPr>
          <w:ilvl w:val="0"/>
          <w:numId w:val="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Ценности: 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987ED3" w:rsidRPr="00987ED3" w:rsidRDefault="00987ED3" w:rsidP="00987ED3">
      <w:pPr>
        <w:numPr>
          <w:ilvl w:val="0"/>
          <w:numId w:val="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чувств и этического сознания.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Ценности: 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987ED3" w:rsidRPr="00987ED3" w:rsidRDefault="00987ED3" w:rsidP="00987ED3">
      <w:pPr>
        <w:numPr>
          <w:ilvl w:val="0"/>
          <w:numId w:val="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Ценности: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987ED3" w:rsidRPr="00987ED3" w:rsidRDefault="00987ED3" w:rsidP="00987ED3">
      <w:pPr>
        <w:numPr>
          <w:ilvl w:val="0"/>
          <w:numId w:val="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родная земля; заповедная природа; планета Земля; экологическое сознание.</w:t>
      </w:r>
    </w:p>
    <w:p w:rsidR="00987ED3" w:rsidRPr="00987ED3" w:rsidRDefault="00987ED3" w:rsidP="00987ED3">
      <w:pPr>
        <w:numPr>
          <w:ilvl w:val="0"/>
          <w:numId w:val="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красота; гармония; духовный мир человека; эстетическое развитие, самовыражение в творчестве и искусстве.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ступени начального общего образования.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задачи духовно-нравственного развития и воспитания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направлений духовно-нравственного развития и воспитания обучающихся основано на определенной системе базовых национальных ценностей и должно обеспечивать усвоение их обучающимися.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987ED3" w:rsidRPr="00987ED3" w:rsidRDefault="00987ED3" w:rsidP="00987ED3">
      <w:pPr>
        <w:numPr>
          <w:ilvl w:val="0"/>
          <w:numId w:val="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Ценности: 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987ED3" w:rsidRPr="00987ED3" w:rsidRDefault="00987ED3" w:rsidP="00987ED3">
      <w:pPr>
        <w:numPr>
          <w:ilvl w:val="0"/>
          <w:numId w:val="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нравственных чувств и этического сознания.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Ценности: </w:t>
      </w:r>
      <w:r w:rsidRPr="00987E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987ED3" w:rsidRPr="00987ED3" w:rsidRDefault="00987ED3" w:rsidP="00987ED3">
      <w:pPr>
        <w:numPr>
          <w:ilvl w:val="0"/>
          <w:numId w:val="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Ценности: </w:t>
      </w:r>
      <w:r w:rsidRPr="00987E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987ED3" w:rsidRPr="00987ED3" w:rsidRDefault="00987ED3" w:rsidP="00987ED3">
      <w:pPr>
        <w:numPr>
          <w:ilvl w:val="0"/>
          <w:numId w:val="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87E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родная земля; заповедная природа; планета Земля; экологическое сознание.</w:t>
      </w:r>
    </w:p>
    <w:p w:rsidR="00987ED3" w:rsidRPr="00987ED3" w:rsidRDefault="00987ED3" w:rsidP="00987ED3">
      <w:pPr>
        <w:numPr>
          <w:ilvl w:val="0"/>
          <w:numId w:val="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87E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красота; гармония; духовный мир человека; эстетическое развитие, самовыражение в творчестве и искусстве.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ступени начального общего образования.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6827656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1.3. Принципы и особенности организации </w:t>
      </w:r>
      <w:proofErr w:type="gramStart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 духовно-нравственного развития и воспитания</w:t>
      </w:r>
      <w:proofErr w:type="gramEnd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на ступени начального общего образования.</w:t>
      </w:r>
      <w:bookmarkEnd w:id="5"/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ориентации на идеал.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Аксиологический принцип.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следования нравственному примеру.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Следование примеру — ведущий метод нравственного воспитания. Пример — это возможная модель выстраивания отношений ребенка с другими людьми и с самим собой, образец ценностного выбора, совершенного значимым другим. Содержание учебного 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процесса,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В примерах демонстрируется устремленность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идентификации (персонификации).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ребенка.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диалогического общения.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межсубъектного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полисубъектности</w:t>
      </w:r>
      <w:proofErr w:type="spellEnd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современных условиях процесс развития и воспитания личности имеет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полисубъектный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многомерно-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программы духовно-нравственного развития и 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системно-</w:t>
      </w:r>
      <w:proofErr w:type="spellStart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деятельностной</w:t>
      </w:r>
      <w:proofErr w:type="spellEnd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</w:t>
      </w:r>
      <w:proofErr w:type="spellStart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воспитания.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общественно значимой деятельности младших школьников. Интеграция содержания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видов деятельности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 и родителями, иными субъектами воспитания и социализации обращаются к содержанию:</w:t>
      </w:r>
    </w:p>
    <w:p w:rsidR="00987ED3" w:rsidRPr="00987ED3" w:rsidRDefault="00987ED3" w:rsidP="00987ED3">
      <w:pPr>
        <w:numPr>
          <w:ilvl w:val="0"/>
          <w:numId w:val="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дисциплин;</w:t>
      </w:r>
    </w:p>
    <w:p w:rsidR="00987ED3" w:rsidRPr="00987ED3" w:rsidRDefault="00987ED3" w:rsidP="00987ED3">
      <w:pPr>
        <w:numPr>
          <w:ilvl w:val="0"/>
          <w:numId w:val="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искусства;</w:t>
      </w:r>
    </w:p>
    <w:p w:rsidR="00987ED3" w:rsidRPr="00987ED3" w:rsidRDefault="00987ED3" w:rsidP="00987ED3">
      <w:pPr>
        <w:numPr>
          <w:ilvl w:val="0"/>
          <w:numId w:val="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периодической литературы, публикаций, радио- и телепередач, отражающих современную жизнь;</w:t>
      </w:r>
    </w:p>
    <w:p w:rsidR="00987ED3" w:rsidRPr="00987ED3" w:rsidRDefault="00987ED3" w:rsidP="00987ED3">
      <w:pPr>
        <w:numPr>
          <w:ilvl w:val="0"/>
          <w:numId w:val="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 культуры и фольклора народов России;</w:t>
      </w:r>
    </w:p>
    <w:p w:rsidR="00987ED3" w:rsidRPr="00987ED3" w:rsidRDefault="00987ED3" w:rsidP="00987ED3">
      <w:pPr>
        <w:numPr>
          <w:ilvl w:val="0"/>
          <w:numId w:val="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традиций и современной жизни своей Родины, своего края, своей семьи;</w:t>
      </w:r>
    </w:p>
    <w:p w:rsidR="00987ED3" w:rsidRPr="00987ED3" w:rsidRDefault="00987ED3" w:rsidP="00987ED3">
      <w:pPr>
        <w:numPr>
          <w:ilvl w:val="0"/>
          <w:numId w:val="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 своих родителей (законных представителей) и прародителей;</w:t>
      </w:r>
    </w:p>
    <w:p w:rsidR="00987ED3" w:rsidRPr="00987ED3" w:rsidRDefault="00987ED3" w:rsidP="00987ED3">
      <w:pPr>
        <w:numPr>
          <w:ilvl w:val="0"/>
          <w:numId w:val="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987ED3" w:rsidRPr="00987ED3" w:rsidRDefault="00987ED3" w:rsidP="00987ED3">
      <w:pPr>
        <w:numPr>
          <w:ilvl w:val="0"/>
          <w:numId w:val="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источников информации и научного знания.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все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принципы определяют концептуальную основу уклада школьной жизни. Сам по себе этот уклад формален. Придает ему жизненную, социальную, культурную, нравственную силу педагог.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представители), так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педагог,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деятельность. 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ребенка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самоценностью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ребенком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6827657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Планируемые результаты духовно-нравственного развития и воспитания обучающихся на ступени начального общего образования</w:t>
      </w:r>
      <w:bookmarkEnd w:id="6"/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из основных направлений духовно нравственного развития и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должно обеспечивать присвоение ими 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духовно-нравственного развития и 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должно обеспечиваться достижение обучающимися:</w:t>
      </w:r>
    </w:p>
    <w:p w:rsidR="00987ED3" w:rsidRPr="00987ED3" w:rsidRDefault="00987ED3" w:rsidP="00987ED3">
      <w:pPr>
        <w:numPr>
          <w:ilvl w:val="0"/>
          <w:numId w:val="2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987ED3" w:rsidRPr="00987ED3" w:rsidRDefault="00987ED3" w:rsidP="00987ED3">
      <w:pPr>
        <w:numPr>
          <w:ilvl w:val="0"/>
          <w:numId w:val="2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результаты распределяются по трем уровням.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 результатов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и•т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.•п.),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дополнительном образовании) как значимыми для него носителями положительного социального знания и повседневного опыта.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 результатов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защищенной, дружественной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987ED3" w:rsidRPr="00987ED3" w:rsidRDefault="00987ED3" w:rsidP="00987ED3">
      <w:pPr>
        <w:numPr>
          <w:ilvl w:val="0"/>
          <w:numId w:val="21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87ED3" w:rsidRPr="00987ED3" w:rsidRDefault="00987ED3" w:rsidP="00987ED3">
      <w:pPr>
        <w:numPr>
          <w:ilvl w:val="0"/>
          <w:numId w:val="21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87ED3" w:rsidRPr="00987ED3" w:rsidRDefault="00987ED3" w:rsidP="00987ED3">
      <w:pPr>
        <w:numPr>
          <w:ilvl w:val="0"/>
          <w:numId w:val="21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уровне создаются необходимые условия для участия обучающихся в нравственно ориентированной социально значимой 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 приобретения ими элементов опыта нравственного поведения и жизни.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трех уровней воспитательных результатов обеспечивает появление значимых </w:t>
      </w:r>
      <w:r w:rsidRPr="00987E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эффектов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направлений духовно-нравственного развития и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87ED3" w:rsidRPr="00987ED3" w:rsidRDefault="00987ED3" w:rsidP="00987ED3">
      <w:pPr>
        <w:numPr>
          <w:ilvl w:val="0"/>
          <w:numId w:val="2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987ED3" w:rsidRPr="00987ED3" w:rsidRDefault="00987ED3" w:rsidP="00987ED3">
      <w:pPr>
        <w:numPr>
          <w:ilvl w:val="0"/>
          <w:numId w:val="2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87ED3" w:rsidRPr="00987ED3" w:rsidRDefault="00987ED3" w:rsidP="00987ED3">
      <w:pPr>
        <w:numPr>
          <w:ilvl w:val="0"/>
          <w:numId w:val="2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первоначальный опыт постижения ценностей гражданского общества, национальной истории и культуры;</w:t>
      </w:r>
    </w:p>
    <w:p w:rsidR="00987ED3" w:rsidRPr="00987ED3" w:rsidRDefault="00987ED3" w:rsidP="00987ED3">
      <w:pPr>
        <w:numPr>
          <w:ilvl w:val="0"/>
          <w:numId w:val="2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ролевого взаимодействия и реализации гражданской, патриотической позиции;</w:t>
      </w:r>
    </w:p>
    <w:p w:rsidR="00987ED3" w:rsidRPr="00987ED3" w:rsidRDefault="00987ED3" w:rsidP="00987ED3">
      <w:pPr>
        <w:numPr>
          <w:ilvl w:val="0"/>
          <w:numId w:val="2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социальной и межкультурной коммуникации;</w:t>
      </w:r>
    </w:p>
    <w:p w:rsidR="00987ED3" w:rsidRPr="00987ED3" w:rsidRDefault="00987ED3" w:rsidP="00987ED3">
      <w:pPr>
        <w:numPr>
          <w:ilvl w:val="0"/>
          <w:numId w:val="2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987ED3" w:rsidRPr="00987ED3" w:rsidRDefault="00987ED3" w:rsidP="00987ED3">
      <w:pPr>
        <w:numPr>
          <w:ilvl w:val="0"/>
          <w:numId w:val="2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87ED3" w:rsidRPr="00987ED3" w:rsidRDefault="00987ED3" w:rsidP="00987ED3">
      <w:pPr>
        <w:numPr>
          <w:ilvl w:val="0"/>
          <w:numId w:val="2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87ED3" w:rsidRPr="00987ED3" w:rsidRDefault="00987ED3" w:rsidP="00987ED3">
      <w:pPr>
        <w:numPr>
          <w:ilvl w:val="0"/>
          <w:numId w:val="2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традиционным религиям;</w:t>
      </w:r>
    </w:p>
    <w:p w:rsidR="00987ED3" w:rsidRPr="00987ED3" w:rsidRDefault="00987ED3" w:rsidP="00987ED3">
      <w:pPr>
        <w:numPr>
          <w:ilvl w:val="0"/>
          <w:numId w:val="2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987ED3" w:rsidRPr="00987ED3" w:rsidRDefault="00987ED3" w:rsidP="00987ED3">
      <w:pPr>
        <w:numPr>
          <w:ilvl w:val="0"/>
          <w:numId w:val="2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87ED3" w:rsidRPr="00987ED3" w:rsidRDefault="00987ED3" w:rsidP="00987ED3">
      <w:pPr>
        <w:numPr>
          <w:ilvl w:val="0"/>
          <w:numId w:val="2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987ED3" w:rsidRPr="00987ED3" w:rsidRDefault="00987ED3" w:rsidP="00987ED3">
      <w:pPr>
        <w:numPr>
          <w:ilvl w:val="0"/>
          <w:numId w:val="2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трудолюбия, творческого отношения к учению, труду, жизни:</w:t>
      </w:r>
    </w:p>
    <w:p w:rsidR="00987ED3" w:rsidRPr="00987ED3" w:rsidRDefault="00987ED3" w:rsidP="00987ED3">
      <w:pPr>
        <w:numPr>
          <w:ilvl w:val="0"/>
          <w:numId w:val="2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987ED3" w:rsidRPr="00987ED3" w:rsidRDefault="00987ED3" w:rsidP="00987ED3">
      <w:pPr>
        <w:numPr>
          <w:ilvl w:val="0"/>
          <w:numId w:val="2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и творческое отношение к учебному труду;</w:t>
      </w:r>
    </w:p>
    <w:p w:rsidR="00987ED3" w:rsidRPr="00987ED3" w:rsidRDefault="00987ED3" w:rsidP="00987ED3">
      <w:pPr>
        <w:numPr>
          <w:ilvl w:val="0"/>
          <w:numId w:val="2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различных профессиях;</w:t>
      </w:r>
    </w:p>
    <w:p w:rsidR="00987ED3" w:rsidRPr="00987ED3" w:rsidRDefault="00987ED3" w:rsidP="00987ED3">
      <w:pPr>
        <w:numPr>
          <w:ilvl w:val="0"/>
          <w:numId w:val="2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первоначальные навыки трудового творческого сотрудничества со сверстниками, старшими детьми и взрослыми;</w:t>
      </w:r>
    </w:p>
    <w:p w:rsidR="00987ED3" w:rsidRPr="00987ED3" w:rsidRDefault="00987ED3" w:rsidP="00987ED3">
      <w:pPr>
        <w:numPr>
          <w:ilvl w:val="0"/>
          <w:numId w:val="2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приоритета нравственных основ труда, творчества, создания нового;</w:t>
      </w:r>
    </w:p>
    <w:p w:rsidR="00987ED3" w:rsidRPr="00987ED3" w:rsidRDefault="00987ED3" w:rsidP="00987ED3">
      <w:pPr>
        <w:numPr>
          <w:ilvl w:val="0"/>
          <w:numId w:val="2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987ED3" w:rsidRPr="00987ED3" w:rsidRDefault="00987ED3" w:rsidP="00987ED3">
      <w:pPr>
        <w:numPr>
          <w:ilvl w:val="0"/>
          <w:numId w:val="2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987ED3" w:rsidRPr="00987ED3" w:rsidRDefault="00987ED3" w:rsidP="00987ED3">
      <w:pPr>
        <w:numPr>
          <w:ilvl w:val="0"/>
          <w:numId w:val="2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987ED3" w:rsidRPr="00987ED3" w:rsidRDefault="00987ED3" w:rsidP="00987ED3">
      <w:pPr>
        <w:numPr>
          <w:ilvl w:val="0"/>
          <w:numId w:val="2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природе;</w:t>
      </w:r>
    </w:p>
    <w:p w:rsidR="00987ED3" w:rsidRPr="00987ED3" w:rsidRDefault="00987ED3" w:rsidP="00987ED3">
      <w:pPr>
        <w:numPr>
          <w:ilvl w:val="0"/>
          <w:numId w:val="2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эстетического, эмоционально-нравственного отношения к природе;</w:t>
      </w:r>
    </w:p>
    <w:p w:rsidR="00987ED3" w:rsidRPr="00987ED3" w:rsidRDefault="00987ED3" w:rsidP="00987ED3">
      <w:pPr>
        <w:numPr>
          <w:ilvl w:val="0"/>
          <w:numId w:val="2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987ED3" w:rsidRPr="00987ED3" w:rsidRDefault="00987ED3" w:rsidP="00987ED3">
      <w:pPr>
        <w:numPr>
          <w:ilvl w:val="0"/>
          <w:numId w:val="2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987ED3" w:rsidRPr="00987ED3" w:rsidRDefault="00987ED3" w:rsidP="00987ED3">
      <w:pPr>
        <w:numPr>
          <w:ilvl w:val="0"/>
          <w:numId w:val="2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опыт участия в экологических инициативах, проектах.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987ED3" w:rsidRPr="00987ED3" w:rsidRDefault="00987ED3" w:rsidP="00987ED3">
      <w:pPr>
        <w:numPr>
          <w:ilvl w:val="0"/>
          <w:numId w:val="2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умения видеть красоту в окружающем мире;</w:t>
      </w:r>
    </w:p>
    <w:p w:rsidR="00987ED3" w:rsidRPr="00987ED3" w:rsidRDefault="00987ED3" w:rsidP="00987ED3">
      <w:pPr>
        <w:numPr>
          <w:ilvl w:val="0"/>
          <w:numId w:val="2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умения видеть красоту в поведении, поступках людей;</w:t>
      </w:r>
    </w:p>
    <w:p w:rsidR="00987ED3" w:rsidRPr="00987ED3" w:rsidRDefault="00987ED3" w:rsidP="00987ED3">
      <w:pPr>
        <w:numPr>
          <w:ilvl w:val="0"/>
          <w:numId w:val="2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987ED3" w:rsidRPr="00987ED3" w:rsidRDefault="00987ED3" w:rsidP="00987ED3">
      <w:pPr>
        <w:numPr>
          <w:ilvl w:val="0"/>
          <w:numId w:val="2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987ED3" w:rsidRPr="00987ED3" w:rsidRDefault="00987ED3" w:rsidP="00987ED3">
      <w:pPr>
        <w:numPr>
          <w:ilvl w:val="0"/>
          <w:numId w:val="2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87ED3" w:rsidRPr="00987ED3" w:rsidRDefault="00987ED3" w:rsidP="00987ED3">
      <w:pPr>
        <w:numPr>
          <w:ilvl w:val="0"/>
          <w:numId w:val="2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987ED3" w:rsidRPr="00987ED3" w:rsidRDefault="00987ED3" w:rsidP="00987ED3">
      <w:pPr>
        <w:numPr>
          <w:ilvl w:val="0"/>
          <w:numId w:val="2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результаты духовно-нравственного развития и воспитания обучающихся на ступени начального общего образования:</w:t>
      </w:r>
    </w:p>
    <w:p w:rsidR="00987ED3" w:rsidRPr="00987ED3" w:rsidRDefault="00987ED3" w:rsidP="00987ED3">
      <w:pPr>
        <w:numPr>
          <w:ilvl w:val="0"/>
          <w:numId w:val="2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рекомендательный характер и могут уточняться образовательным учреждением и родителями (законными представителями) обучающихся;</w:t>
      </w:r>
    </w:p>
    <w:p w:rsidR="00987ED3" w:rsidRDefault="00987ED3" w:rsidP="00987ED3">
      <w:pPr>
        <w:numPr>
          <w:ilvl w:val="0"/>
          <w:numId w:val="2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ориентировочной основой для проведения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оценок образовательной деятельности образовательных учреждений в части духовно-нравственного развития и воспитания, осуществляемых в форме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(при проведении государственной аккредитации образовательных учреждений) и в форме мониторинговых исследований.</w:t>
      </w:r>
    </w:p>
    <w:p w:rsidR="00987ED3" w:rsidRDefault="00987ED3" w:rsidP="00987ED3">
      <w:p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Default="00987ED3" w:rsidP="00987ED3">
      <w:p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Default="00987ED3" w:rsidP="00987ED3">
      <w:p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Default="00987ED3" w:rsidP="00987ED3">
      <w:p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Default="00987ED3" w:rsidP="00987ED3">
      <w:p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Default="00987ED3" w:rsidP="00987ED3">
      <w:p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Default="00987ED3" w:rsidP="00987ED3">
      <w:p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Default="00987ED3" w:rsidP="00987ED3">
      <w:p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keepNext/>
        <w:keepLines/>
        <w:spacing w:before="240" w:after="0"/>
        <w:outlineLvl w:val="0"/>
        <w:rPr>
          <w:rFonts w:ascii="Times New Roman" w:eastAsiaTheme="majorEastAsia" w:hAnsi="Times New Roman" w:cstheme="majorBidi"/>
          <w:b/>
          <w:sz w:val="32"/>
          <w:szCs w:val="32"/>
        </w:rPr>
      </w:pPr>
      <w:bookmarkStart w:id="7" w:name="_Toc6827658"/>
      <w:r w:rsidRPr="00987ED3">
        <w:rPr>
          <w:rFonts w:ascii="Times New Roman" w:eastAsiaTheme="majorEastAsia" w:hAnsi="Times New Roman" w:cstheme="majorBidi"/>
          <w:b/>
          <w:sz w:val="32"/>
          <w:szCs w:val="32"/>
          <w:lang w:val="en-US"/>
        </w:rPr>
        <w:lastRenderedPageBreak/>
        <w:t>II</w:t>
      </w:r>
      <w:r w:rsidRPr="00987ED3">
        <w:rPr>
          <w:rFonts w:ascii="Times New Roman" w:eastAsiaTheme="majorEastAsia" w:hAnsi="Times New Roman" w:cstheme="majorBidi"/>
          <w:b/>
          <w:sz w:val="32"/>
          <w:szCs w:val="32"/>
        </w:rPr>
        <w:t>. Содержательный раздел.</w:t>
      </w:r>
      <w:bookmarkEnd w:id="7"/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6827659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Основное содержание духовно-нравственного развития и воспитания обучающихся на ступени начального общего образования</w:t>
      </w:r>
      <w:bookmarkEnd w:id="8"/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правах и обязанностях гражданина России;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общественным явлениям, понимание активной роли человека в обществе;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своему национальному языку и культуре;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национальных героях и важнейших событиях истории России и ее народов;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образовательное учреждение;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активно участвовать в делах класса, школы, семьи, своего села, города;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любовь к образовательному учреждению, своему селу, городу, народу, России;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защитникам Родины;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отвечать за свои поступки;</w:t>
      </w:r>
    </w:p>
    <w:p w:rsidR="00987ED3" w:rsidRPr="00987ED3" w:rsidRDefault="00987ED3" w:rsidP="00987ED3">
      <w:pPr>
        <w:numPr>
          <w:ilvl w:val="0"/>
          <w:numId w:val="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987ED3" w:rsidRPr="00987ED3" w:rsidRDefault="00987ED3" w:rsidP="00987ED3">
      <w:pPr>
        <w:numPr>
          <w:ilvl w:val="0"/>
          <w:numId w:val="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базовых национальных российских ценностях;</w:t>
      </w:r>
    </w:p>
    <w:p w:rsidR="00987ED3" w:rsidRPr="00987ED3" w:rsidRDefault="00987ED3" w:rsidP="00987ED3">
      <w:pPr>
        <w:numPr>
          <w:ilvl w:val="0"/>
          <w:numId w:val="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хороших и плохих поступков;</w:t>
      </w:r>
    </w:p>
    <w:p w:rsidR="00987ED3" w:rsidRPr="00987ED3" w:rsidRDefault="00987ED3" w:rsidP="00987ED3">
      <w:pPr>
        <w:numPr>
          <w:ilvl w:val="0"/>
          <w:numId w:val="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правилах поведения в образовательном учреждении, дома, на улице, в населенном пункте, в общественных местах, на природе;</w:t>
      </w:r>
    </w:p>
    <w:p w:rsidR="00987ED3" w:rsidRPr="00987ED3" w:rsidRDefault="00987ED3" w:rsidP="00987ED3">
      <w:pPr>
        <w:numPr>
          <w:ilvl w:val="0"/>
          <w:numId w:val="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987ED3" w:rsidRPr="00987ED3" w:rsidRDefault="00987ED3" w:rsidP="00987ED3">
      <w:pPr>
        <w:numPr>
          <w:ilvl w:val="0"/>
          <w:numId w:val="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987ED3" w:rsidRPr="00987ED3" w:rsidRDefault="00987ED3" w:rsidP="00987ED3">
      <w:pPr>
        <w:numPr>
          <w:ilvl w:val="0"/>
          <w:numId w:val="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987ED3" w:rsidRPr="00987ED3" w:rsidRDefault="00987ED3" w:rsidP="00987ED3">
      <w:pPr>
        <w:numPr>
          <w:ilvl w:val="0"/>
          <w:numId w:val="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гуманное отношение ко всему живому;</w:t>
      </w:r>
    </w:p>
    <w:p w:rsidR="00987ED3" w:rsidRPr="00987ED3" w:rsidRDefault="00987ED3" w:rsidP="00987ED3">
      <w:pPr>
        <w:numPr>
          <w:ilvl w:val="0"/>
          <w:numId w:val="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этики, культуры речи;</w:t>
      </w:r>
    </w:p>
    <w:p w:rsidR="00987ED3" w:rsidRPr="00987ED3" w:rsidRDefault="00987ED3" w:rsidP="00987ED3">
      <w:pPr>
        <w:numPr>
          <w:ilvl w:val="0"/>
          <w:numId w:val="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987ED3" w:rsidRPr="00987ED3" w:rsidRDefault="00987ED3" w:rsidP="00987ED3">
      <w:pPr>
        <w:numPr>
          <w:ilvl w:val="0"/>
          <w:numId w:val="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87ED3" w:rsidRPr="00987ED3" w:rsidRDefault="00987ED3" w:rsidP="00987ED3">
      <w:pPr>
        <w:numPr>
          <w:ilvl w:val="0"/>
          <w:numId w:val="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трудолюбия, творческого отношения к учению, труду, жизни:</w:t>
      </w:r>
    </w:p>
    <w:p w:rsidR="00987ED3" w:rsidRPr="00987ED3" w:rsidRDefault="00987ED3" w:rsidP="00987ED3">
      <w:pPr>
        <w:numPr>
          <w:ilvl w:val="0"/>
          <w:numId w:val="1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987ED3" w:rsidRPr="00987ED3" w:rsidRDefault="00987ED3" w:rsidP="00987ED3">
      <w:pPr>
        <w:numPr>
          <w:ilvl w:val="0"/>
          <w:numId w:val="1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творчеству старших и сверстников;</w:t>
      </w:r>
    </w:p>
    <w:p w:rsidR="00987ED3" w:rsidRPr="00987ED3" w:rsidRDefault="00987ED3" w:rsidP="00987ED3">
      <w:pPr>
        <w:numPr>
          <w:ilvl w:val="0"/>
          <w:numId w:val="1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основных профессиях;</w:t>
      </w:r>
    </w:p>
    <w:p w:rsidR="00987ED3" w:rsidRPr="00987ED3" w:rsidRDefault="00987ED3" w:rsidP="00987ED3">
      <w:pPr>
        <w:numPr>
          <w:ilvl w:val="0"/>
          <w:numId w:val="1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учебе как виду творческой деятельности;</w:t>
      </w:r>
    </w:p>
    <w:p w:rsidR="00987ED3" w:rsidRPr="00987ED3" w:rsidRDefault="00987ED3" w:rsidP="00987ED3">
      <w:pPr>
        <w:numPr>
          <w:ilvl w:val="0"/>
          <w:numId w:val="1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987ED3" w:rsidRPr="00987ED3" w:rsidRDefault="00987ED3" w:rsidP="00987ED3">
      <w:pPr>
        <w:numPr>
          <w:ilvl w:val="0"/>
          <w:numId w:val="1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987ED3" w:rsidRPr="00987ED3" w:rsidRDefault="00987ED3" w:rsidP="00987ED3">
      <w:pPr>
        <w:numPr>
          <w:ilvl w:val="0"/>
          <w:numId w:val="1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87ED3" w:rsidRPr="00987ED3" w:rsidRDefault="00987ED3" w:rsidP="00987ED3">
      <w:pPr>
        <w:numPr>
          <w:ilvl w:val="0"/>
          <w:numId w:val="1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соблюдать порядок на рабочем месте;</w:t>
      </w:r>
    </w:p>
    <w:p w:rsidR="00987ED3" w:rsidRPr="00987ED3" w:rsidRDefault="00987ED3" w:rsidP="00987ED3">
      <w:pPr>
        <w:numPr>
          <w:ilvl w:val="0"/>
          <w:numId w:val="1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987ED3" w:rsidRPr="00987ED3" w:rsidRDefault="00987ED3" w:rsidP="00987ED3">
      <w:pPr>
        <w:numPr>
          <w:ilvl w:val="0"/>
          <w:numId w:val="10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987ED3" w:rsidRPr="00987ED3" w:rsidRDefault="00987ED3" w:rsidP="00987ED3">
      <w:pPr>
        <w:numPr>
          <w:ilvl w:val="0"/>
          <w:numId w:val="11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987ED3" w:rsidRPr="00987ED3" w:rsidRDefault="00987ED3" w:rsidP="00987ED3">
      <w:pPr>
        <w:numPr>
          <w:ilvl w:val="0"/>
          <w:numId w:val="11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 и всем формам жизни;</w:t>
      </w:r>
    </w:p>
    <w:p w:rsidR="00987ED3" w:rsidRPr="00987ED3" w:rsidRDefault="00987ED3" w:rsidP="00987ED3">
      <w:pPr>
        <w:numPr>
          <w:ilvl w:val="0"/>
          <w:numId w:val="11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опыт природоохранительной деятельности;</w:t>
      </w:r>
    </w:p>
    <w:p w:rsidR="00987ED3" w:rsidRPr="00987ED3" w:rsidRDefault="00987ED3" w:rsidP="00987ED3">
      <w:pPr>
        <w:numPr>
          <w:ilvl w:val="0"/>
          <w:numId w:val="11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растениям и животным.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987ED3" w:rsidRPr="00987ED3" w:rsidRDefault="00987ED3" w:rsidP="00987ED3">
      <w:pPr>
        <w:numPr>
          <w:ilvl w:val="0"/>
          <w:numId w:val="1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душевной и физической красоте человека;</w:t>
      </w:r>
    </w:p>
    <w:p w:rsidR="00987ED3" w:rsidRPr="00987ED3" w:rsidRDefault="00987ED3" w:rsidP="00987ED3">
      <w:pPr>
        <w:numPr>
          <w:ilvl w:val="0"/>
          <w:numId w:val="1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987ED3" w:rsidRPr="00987ED3" w:rsidRDefault="00987ED3" w:rsidP="00987ED3">
      <w:pPr>
        <w:numPr>
          <w:ilvl w:val="0"/>
          <w:numId w:val="1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987ED3" w:rsidRPr="00987ED3" w:rsidRDefault="00987ED3" w:rsidP="00987ED3">
      <w:pPr>
        <w:numPr>
          <w:ilvl w:val="0"/>
          <w:numId w:val="1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занятиям художественным творчеством;</w:t>
      </w:r>
    </w:p>
    <w:p w:rsidR="00987ED3" w:rsidRPr="00987ED3" w:rsidRDefault="00987ED3" w:rsidP="00987ED3">
      <w:pPr>
        <w:numPr>
          <w:ilvl w:val="0"/>
          <w:numId w:val="1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опрятному внешнему виду;</w:t>
      </w:r>
    </w:p>
    <w:p w:rsidR="00987ED3" w:rsidRPr="00987ED3" w:rsidRDefault="00987ED3" w:rsidP="00987ED3">
      <w:pPr>
        <w:numPr>
          <w:ilvl w:val="0"/>
          <w:numId w:val="12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некрасивым поступкам и неряшливости.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6827660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Виды деятельности и формы занятий с обучающимися на ступени начального общего образования</w:t>
      </w:r>
      <w:bookmarkEnd w:id="9"/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87ED3" w:rsidRPr="00987ED3" w:rsidRDefault="00987ED3" w:rsidP="00987ED3">
      <w:pPr>
        <w:numPr>
          <w:ilvl w:val="0"/>
          <w:numId w:val="1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987ED3" w:rsidRPr="00987ED3" w:rsidRDefault="00987ED3" w:rsidP="00987ED3">
      <w:pPr>
        <w:numPr>
          <w:ilvl w:val="0"/>
          <w:numId w:val="1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987ED3" w:rsidRPr="00987ED3" w:rsidRDefault="00987ED3" w:rsidP="00987ED3">
      <w:pPr>
        <w:numPr>
          <w:ilvl w:val="0"/>
          <w:numId w:val="1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историей и культурой родного края, народным творчеством, этнокультурными традициями, фольклором, 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</w:p>
    <w:p w:rsidR="00987ED3" w:rsidRPr="00987ED3" w:rsidRDefault="00987ED3" w:rsidP="00987ED3">
      <w:pPr>
        <w:numPr>
          <w:ilvl w:val="0"/>
          <w:numId w:val="1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987ED3" w:rsidRPr="00987ED3" w:rsidRDefault="00987ED3" w:rsidP="00987ED3">
      <w:pPr>
        <w:numPr>
          <w:ilvl w:val="0"/>
          <w:numId w:val="1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987ED3" w:rsidRPr="00987ED3" w:rsidRDefault="00987ED3" w:rsidP="00987ED3">
      <w:pPr>
        <w:numPr>
          <w:ilvl w:val="0"/>
          <w:numId w:val="1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987ED3" w:rsidRPr="00987ED3" w:rsidRDefault="00987ED3" w:rsidP="00987ED3">
      <w:pPr>
        <w:numPr>
          <w:ilvl w:val="0"/>
          <w:numId w:val="1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987ED3" w:rsidRPr="00987ED3" w:rsidRDefault="00987ED3" w:rsidP="00987ED3">
      <w:pPr>
        <w:numPr>
          <w:ilvl w:val="0"/>
          <w:numId w:val="13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987ED3" w:rsidRPr="00987ED3" w:rsidRDefault="00987ED3" w:rsidP="00987ED3">
      <w:pPr>
        <w:numPr>
          <w:ilvl w:val="0"/>
          <w:numId w:val="1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</w:p>
    <w:p w:rsidR="00987ED3" w:rsidRPr="00987ED3" w:rsidRDefault="00987ED3" w:rsidP="00987ED3">
      <w:pPr>
        <w:numPr>
          <w:ilvl w:val="0"/>
          <w:numId w:val="1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987ED3" w:rsidRPr="00987ED3" w:rsidRDefault="00987ED3" w:rsidP="00987ED3">
      <w:pPr>
        <w:numPr>
          <w:ilvl w:val="0"/>
          <w:numId w:val="1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987ED3" w:rsidRPr="00987ED3" w:rsidRDefault="00987ED3" w:rsidP="00987ED3">
      <w:pPr>
        <w:numPr>
          <w:ilvl w:val="0"/>
          <w:numId w:val="1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987ED3" w:rsidRPr="00987ED3" w:rsidRDefault="00987ED3" w:rsidP="00987ED3">
      <w:pPr>
        <w:numPr>
          <w:ilvl w:val="0"/>
          <w:numId w:val="1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987ED3" w:rsidRPr="00987ED3" w:rsidRDefault="00987ED3" w:rsidP="00987ED3">
      <w:pPr>
        <w:numPr>
          <w:ilvl w:val="0"/>
          <w:numId w:val="1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987ED3" w:rsidRPr="00987ED3" w:rsidRDefault="00987ED3" w:rsidP="00987ED3">
      <w:pPr>
        <w:numPr>
          <w:ilvl w:val="0"/>
          <w:numId w:val="14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учебных дисциплин и проведения внеурочных мероприятий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получают первоначальные представления о роли знаний, труда и значении творчества в жизни человека и общества:</w:t>
      </w:r>
    </w:p>
    <w:p w:rsidR="00987ED3" w:rsidRPr="00987ED3" w:rsidRDefault="00987ED3" w:rsidP="00987ED3">
      <w:pPr>
        <w:numPr>
          <w:ilvl w:val="0"/>
          <w:numId w:val="1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987ED3" w:rsidRPr="00987ED3" w:rsidRDefault="00987ED3" w:rsidP="00987ED3">
      <w:pPr>
        <w:numPr>
          <w:ilvl w:val="0"/>
          <w:numId w:val="1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узнают о профессиях своих родителей (законных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предтавителей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прародителей, участвуют в организации и проведении презентаций «Труд наших родных»;</w:t>
      </w:r>
    </w:p>
    <w:p w:rsidR="00987ED3" w:rsidRPr="00987ED3" w:rsidRDefault="00987ED3" w:rsidP="00987ED3">
      <w:pPr>
        <w:numPr>
          <w:ilvl w:val="0"/>
          <w:numId w:val="1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</w:p>
    <w:p w:rsidR="00987ED3" w:rsidRPr="00987ED3" w:rsidRDefault="00987ED3" w:rsidP="00987ED3">
      <w:pPr>
        <w:numPr>
          <w:ilvl w:val="0"/>
          <w:numId w:val="1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987ED3" w:rsidRPr="00987ED3" w:rsidRDefault="00987ED3" w:rsidP="00987ED3">
      <w:pPr>
        <w:numPr>
          <w:ilvl w:val="0"/>
          <w:numId w:val="1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987ED3" w:rsidRPr="00987ED3" w:rsidRDefault="00987ED3" w:rsidP="00987ED3">
      <w:pPr>
        <w:numPr>
          <w:ilvl w:val="0"/>
          <w:numId w:val="1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</w:t>
      </w:r>
    </w:p>
    <w:p w:rsidR="00987ED3" w:rsidRPr="00987ED3" w:rsidRDefault="00987ED3" w:rsidP="00987ED3">
      <w:pPr>
        <w:numPr>
          <w:ilvl w:val="0"/>
          <w:numId w:val="1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умения и навыки самообслуживания в школе и дома;</w:t>
      </w:r>
    </w:p>
    <w:p w:rsidR="00987ED3" w:rsidRPr="00987ED3" w:rsidRDefault="00987ED3" w:rsidP="00987ED3">
      <w:pPr>
        <w:numPr>
          <w:ilvl w:val="0"/>
          <w:numId w:val="15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987ED3" w:rsidRPr="00987ED3" w:rsidRDefault="00987ED3" w:rsidP="00987ED3">
      <w:pPr>
        <w:numPr>
          <w:ilvl w:val="0"/>
          <w:numId w:val="1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элементарных представлений об 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экокультурных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987ED3" w:rsidRPr="00987ED3" w:rsidRDefault="00987ED3" w:rsidP="00987ED3">
      <w:pPr>
        <w:numPr>
          <w:ilvl w:val="0"/>
          <w:numId w:val="1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987ED3" w:rsidRPr="00987ED3" w:rsidRDefault="00987ED3" w:rsidP="00987ED3">
      <w:pPr>
        <w:numPr>
          <w:ilvl w:val="0"/>
          <w:numId w:val="1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получение первоначального опыта участия в </w:t>
      </w:r>
      <w:proofErr w:type="spellStart"/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-охранительной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987ED3" w:rsidRPr="00987ED3" w:rsidRDefault="00987ED3" w:rsidP="00987ED3">
      <w:pPr>
        <w:numPr>
          <w:ilvl w:val="0"/>
          <w:numId w:val="1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посильное участие в деятельности детско-юношеских общественных экологических организаций;</w:t>
      </w:r>
    </w:p>
    <w:p w:rsidR="00987ED3" w:rsidRPr="00987ED3" w:rsidRDefault="00987ED3" w:rsidP="00987ED3">
      <w:pPr>
        <w:numPr>
          <w:ilvl w:val="0"/>
          <w:numId w:val="16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987ED3" w:rsidRPr="00987ED3" w:rsidRDefault="00987ED3" w:rsidP="00987ED3">
      <w:pPr>
        <w:numPr>
          <w:ilvl w:val="0"/>
          <w:numId w:val="1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987ED3" w:rsidRPr="00987ED3" w:rsidRDefault="00987ED3" w:rsidP="00987ED3">
      <w:pPr>
        <w:numPr>
          <w:ilvl w:val="0"/>
          <w:numId w:val="1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</w:p>
    <w:p w:rsidR="00987ED3" w:rsidRPr="00987ED3" w:rsidRDefault="00987ED3" w:rsidP="00987ED3">
      <w:pPr>
        <w:numPr>
          <w:ilvl w:val="0"/>
          <w:numId w:val="1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образы;</w:t>
      </w:r>
    </w:p>
    <w:p w:rsidR="00987ED3" w:rsidRPr="00987ED3" w:rsidRDefault="00987ED3" w:rsidP="00987ED3">
      <w:pPr>
        <w:numPr>
          <w:ilvl w:val="0"/>
          <w:numId w:val="1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«?ем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</w:p>
    <w:p w:rsidR="00987ED3" w:rsidRPr="00987ED3" w:rsidRDefault="00987ED3" w:rsidP="00987ED3">
      <w:pPr>
        <w:numPr>
          <w:ilvl w:val="0"/>
          <w:numId w:val="1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987ED3" w:rsidRPr="00987ED3" w:rsidRDefault="00987ED3" w:rsidP="00987ED3">
      <w:pPr>
        <w:numPr>
          <w:ilvl w:val="0"/>
          <w:numId w:val="1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987ED3" w:rsidRPr="00987ED3" w:rsidRDefault="00987ED3" w:rsidP="00987ED3">
      <w:pPr>
        <w:numPr>
          <w:ilvl w:val="0"/>
          <w:numId w:val="1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элементарных представлений о стиле одежды как способе выражения внутреннего, душевного состояния человека;</w:t>
      </w:r>
    </w:p>
    <w:p w:rsidR="00987ED3" w:rsidRPr="00987ED3" w:rsidRDefault="00987ED3" w:rsidP="00987ED3">
      <w:pPr>
        <w:numPr>
          <w:ilvl w:val="0"/>
          <w:numId w:val="17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художественном оформлении помещений.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6827661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Совместная деятельность образовательного учреждения, семьи и общественности по духовно-нравственному развитию и воспитанию обучающихся</w:t>
      </w:r>
      <w:bookmarkEnd w:id="10"/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семьей, внешкольными учреждениями по месту жительства. Взаимодействие образовательного учреждения и семьи имеет решающее значение для организации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уклада жизни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 нравственного развития и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осуществлении программы духовно-нравственного развития и воспитания обучающихся на ступени начального общего образования образовательное учреждение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взаимодействия:</w:t>
      </w:r>
    </w:p>
    <w:p w:rsidR="00987ED3" w:rsidRPr="00987ED3" w:rsidRDefault="00987ED3" w:rsidP="00987ED3">
      <w:pPr>
        <w:numPr>
          <w:ilvl w:val="0"/>
          <w:numId w:val="1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</w:t>
      </w: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отдельных мероприятий в рамках реализации направлений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духовно-нравственного развития и 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образования;</w:t>
      </w:r>
    </w:p>
    <w:p w:rsidR="00987ED3" w:rsidRPr="00987ED3" w:rsidRDefault="00987ED3" w:rsidP="00987ED3">
      <w:pPr>
        <w:numPr>
          <w:ilvl w:val="0"/>
          <w:numId w:val="1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учреждения;</w:t>
      </w:r>
    </w:p>
    <w:p w:rsidR="00987ED3" w:rsidRPr="00987ED3" w:rsidRDefault="00987ED3" w:rsidP="00987ED3">
      <w:pPr>
        <w:numPr>
          <w:ilvl w:val="0"/>
          <w:numId w:val="18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по направлениям духовно-нравственного развития и воспитания в образовательном учреждении.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6827662"/>
      <w:r w:rsidRPr="00987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Повышение педагогической культуры родителей (законных представителей) обучающихся</w:t>
      </w:r>
      <w:bookmarkEnd w:id="11"/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 и в Законе Российской Федерации «Об образовании» №273.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младшего школьного возраста должна быть основана на следующих принципах:</w:t>
      </w:r>
    </w:p>
    <w:p w:rsidR="00987ED3" w:rsidRPr="00987ED3" w:rsidRDefault="00987ED3" w:rsidP="00987ED3">
      <w:pPr>
        <w:numPr>
          <w:ilvl w:val="0"/>
          <w:numId w:val="2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987ED3" w:rsidRPr="00987ED3" w:rsidRDefault="00987ED3" w:rsidP="00987ED3">
      <w:pPr>
        <w:numPr>
          <w:ilvl w:val="0"/>
          <w:numId w:val="2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987ED3" w:rsidRPr="00987ED3" w:rsidRDefault="00987ED3" w:rsidP="00987ED3">
      <w:pPr>
        <w:numPr>
          <w:ilvl w:val="0"/>
          <w:numId w:val="2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987ED3" w:rsidRPr="00987ED3" w:rsidRDefault="00987ED3" w:rsidP="00987ED3">
      <w:pPr>
        <w:numPr>
          <w:ilvl w:val="0"/>
          <w:numId w:val="2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987ED3" w:rsidRPr="00987ED3" w:rsidRDefault="00987ED3" w:rsidP="00987ED3">
      <w:pPr>
        <w:numPr>
          <w:ilvl w:val="0"/>
          <w:numId w:val="2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родителям (законным представителям) в решении индивидуальных проблем воспитания детей;</w:t>
      </w:r>
    </w:p>
    <w:p w:rsidR="00987ED3" w:rsidRPr="00987ED3" w:rsidRDefault="00987ED3" w:rsidP="00987ED3">
      <w:pPr>
        <w:numPr>
          <w:ilvl w:val="0"/>
          <w:numId w:val="29"/>
        </w:numPr>
        <w:shd w:val="clear" w:color="auto" w:fill="FFFFFF"/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положительный опыт семейного воспитания.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и воспитания обучающихся на ступени начального общего образования.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учреждения. Работа с родителями (законными представителями), как правило, должна предшествовать работе с обучающимися и подготавливать к ней.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повышения педагогической культуры родителей (законных представителей) могут быть использованы различные формы работы, в том числе: родительское собрание, родительская конференция, организационно-</w:t>
      </w:r>
      <w:proofErr w:type="spellStart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98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keepNext/>
        <w:keepLines/>
        <w:spacing w:before="40"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2" w:name="_Toc6827663"/>
      <w:r w:rsidRPr="00987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2.5. Календарно- тематическое планирование мероприятий по духовно-нравственному развитию младших школьников ГБОУ ЦО №173</w:t>
      </w:r>
      <w:bookmarkEnd w:id="12"/>
    </w:p>
    <w:tbl>
      <w:tblPr>
        <w:tblW w:w="9500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93"/>
        <w:gridCol w:w="18"/>
        <w:gridCol w:w="2586"/>
        <w:gridCol w:w="12"/>
        <w:gridCol w:w="1559"/>
        <w:gridCol w:w="6"/>
        <w:gridCol w:w="1412"/>
        <w:gridCol w:w="1843"/>
        <w:gridCol w:w="1560"/>
      </w:tblGrid>
      <w:tr w:rsidR="00987ED3" w:rsidRPr="00987ED3" w:rsidTr="00987ED3">
        <w:trPr>
          <w:gridBefore w:val="1"/>
          <w:wBefore w:w="11" w:type="dxa"/>
          <w:cantSplit/>
          <w:trHeight w:val="6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ind w:right="2199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Сроки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Возраст (категория)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290"/>
        </w:trPr>
        <w:tc>
          <w:tcPr>
            <w:tcW w:w="9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1416" w:hanging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D3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6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Декада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Служба сопровождения, </w:t>
            </w:r>
            <w:proofErr w:type="spellStart"/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 рук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6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Конкурс творческих работ 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«Мое родословное древо»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 рук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4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Мероприятия, посвященные Дню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Баженова Е.А.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400"/>
        </w:trPr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Спортивный праздник «Дружная семья»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1-9 классы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Баженова Е. А.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Кл. рук.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Учителя физкультуры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8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 час «Семейные ценности»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Веневитинова Е.А. 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Горбань Н.С.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Воронова А.Г.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4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Мероприятия, посвященные Международному дню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10-15 мая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Баженова Е. А.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4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Школьный праздник Масленица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1-8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Баженова Е.А.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290"/>
        </w:trPr>
        <w:tc>
          <w:tcPr>
            <w:tcW w:w="9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1416" w:hanging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D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6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Консультации по вопросам взаимоотношений в семье и воспитания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желающие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Веневитинова Е.А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Горбань Н.С.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6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Приглашаем родителей на все школьные мероприятия для непосредственного участия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желающие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87ED3" w:rsidRPr="00987ED3" w:rsidTr="00987ED3">
        <w:trPr>
          <w:gridBefore w:val="1"/>
          <w:wBefore w:w="11" w:type="dxa"/>
          <w:cantSplit/>
          <w:trHeight w:val="600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Тренинг для родителей «Эффективная коммуникация в семье»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Октябрь, март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Работа в группах по 10-15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Веневитинова Е.А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Горбань Н.С.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7ED3" w:rsidRPr="00987ED3" w:rsidTr="00987ED3">
        <w:trPr>
          <w:cantSplit/>
          <w:trHeight w:val="6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Мероприятия, посвященные Дню толерантности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учащиеся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87ED3" w:rsidRPr="00987ED3" w:rsidTr="00987ED3">
        <w:trPr>
          <w:cantSplit/>
          <w:trHeight w:val="6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Анкетирование учащихся по вопросу анализа межнациональных отношений.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87ED3" w:rsidRPr="00987ED3" w:rsidTr="00987ED3">
        <w:trPr>
          <w:cantSplit/>
          <w:trHeight w:val="14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тематических классных часов по проблеме воспитания толерантности у учащихся, по профилактике экстремизма, расовой, национальной, религиозной розни.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Каждое полугодие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87ED3" w:rsidRPr="00987ED3" w:rsidTr="00987ED3">
        <w:trPr>
          <w:cantSplit/>
          <w:trHeight w:val="12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Встреча учащихся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87ED3" w:rsidRPr="00987ED3" w:rsidTr="00987ED3">
        <w:trPr>
          <w:cantSplit/>
          <w:trHeight w:val="8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Классный час Знакомство </w:t>
            </w:r>
            <w:proofErr w:type="gramStart"/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  законом</w:t>
            </w:r>
            <w:proofErr w:type="gramEnd"/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РФ «О противодействии экстремистской деятельности»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 рук, инспектор ОДН</w:t>
            </w:r>
          </w:p>
        </w:tc>
      </w:tr>
      <w:tr w:rsidR="00987ED3" w:rsidRPr="00987ED3" w:rsidTr="00987ED3">
        <w:trPr>
          <w:cantSplit/>
          <w:trHeight w:val="4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рисунков и плакатов «Добром Земля полнится»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желанию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Класс </w:t>
            </w:r>
            <w:proofErr w:type="gramStart"/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рук,.</w:t>
            </w:r>
            <w:proofErr w:type="gramEnd"/>
          </w:p>
        </w:tc>
      </w:tr>
      <w:tr w:rsidR="00987ED3" w:rsidRPr="00987ED3" w:rsidTr="00987ED3">
        <w:trPr>
          <w:cantSplit/>
          <w:trHeight w:val="6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Классный час «Урок мира – терпимость в многонациональной России»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учащиеся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87ED3" w:rsidRPr="00987ED3" w:rsidTr="00987ED3">
        <w:trPr>
          <w:cantSplit/>
          <w:trHeight w:val="8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Индивидуальная работа с детьми, проявляющими национализм, экстремизм, склонными к агрессии.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еженедельно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Воронова А.Г.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Класс рук</w:t>
            </w:r>
          </w:p>
        </w:tc>
      </w:tr>
      <w:tr w:rsidR="00987ED3" w:rsidRPr="00987ED3" w:rsidTr="00987ED3">
        <w:trPr>
          <w:cantSplit/>
          <w:trHeight w:val="290"/>
        </w:trPr>
        <w:tc>
          <w:tcPr>
            <w:tcW w:w="9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1416" w:hanging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D3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987ED3" w:rsidRPr="00987ED3" w:rsidTr="00987ED3">
        <w:trPr>
          <w:cantSplit/>
          <w:trHeight w:val="14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Семинар «Изучение основ нормативных актов, понятий необходимых для осуществления работы по профилактике экстремизма»,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«Организация работы с детьми по профилактике экстремизма»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Воронова А.Г.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Инспектор ОДН</w:t>
            </w:r>
          </w:p>
        </w:tc>
      </w:tr>
      <w:tr w:rsidR="00987ED3" w:rsidRPr="00987ED3" w:rsidTr="00987ED3">
        <w:trPr>
          <w:cantSplit/>
          <w:trHeight w:val="8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Семинар «Психолого-педагогические </w:t>
            </w:r>
            <w:proofErr w:type="gramStart"/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технологии  профилактики</w:t>
            </w:r>
            <w:proofErr w:type="gramEnd"/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проявлений экстремизма в школе»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Баженова Е.А. 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Специалисты ППЦ Здоровье</w:t>
            </w:r>
          </w:p>
        </w:tc>
      </w:tr>
      <w:tr w:rsidR="00987ED3" w:rsidRPr="00987ED3" w:rsidTr="00987ED3">
        <w:trPr>
          <w:cantSplit/>
          <w:trHeight w:val="290"/>
        </w:trPr>
        <w:tc>
          <w:tcPr>
            <w:tcW w:w="9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1416" w:hanging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D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87ED3" w:rsidRPr="00987ED3" w:rsidTr="00987ED3">
        <w:trPr>
          <w:cantSplit/>
          <w:trHeight w:val="10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родительских собраний по проблеме воспитания толерантности у учащихся, проявлений экстремизма.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 рук</w:t>
            </w:r>
          </w:p>
        </w:tc>
      </w:tr>
      <w:tr w:rsidR="00987ED3" w:rsidRPr="00987ED3" w:rsidTr="00987ED3">
        <w:trPr>
          <w:cantSplit/>
          <w:trHeight w:val="8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Разработка памяток для родителей и обучающихся по профилактике экстремизма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Первое полугодие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Баженова Е.А. Веневитинова Е.А. Горбань Н.С.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Воронова А.Г.</w:t>
            </w:r>
          </w:p>
        </w:tc>
      </w:tr>
      <w:tr w:rsidR="00987ED3" w:rsidRPr="00987ED3" w:rsidTr="00987ED3">
        <w:trPr>
          <w:cantSplit/>
          <w:trHeight w:val="60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Calibri" w:eastAsia="ヒラギノ角ゴ Pro W3" w:hAnsi="Calibri" w:cs="Calibri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Индивидуальная работа с родителями подростков, проявляющих агрессию.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возможности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D3" w:rsidRPr="00987ED3" w:rsidRDefault="00987ED3" w:rsidP="00987ED3">
            <w:pPr>
              <w:suppressAutoHyphens/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Веневитинова Е.А. Горбань Н.С.</w:t>
            </w:r>
          </w:p>
          <w:p w:rsidR="00987ED3" w:rsidRPr="00987ED3" w:rsidRDefault="00987ED3" w:rsidP="00987ED3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87ED3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Воронова А.Г.</w:t>
            </w:r>
          </w:p>
        </w:tc>
      </w:tr>
    </w:tbl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Pr="00987ED3" w:rsidRDefault="00987ED3" w:rsidP="00987ED3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bookmarkStart w:id="13" w:name="_Toc6827664"/>
      <w:r w:rsidRPr="00987ED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2.6.План внеурочной деятельности в ГБОУ ЦО №173 на 201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7</w:t>
      </w:r>
      <w:r w:rsidRPr="00987ED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-201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8</w:t>
      </w:r>
      <w:r w:rsidRPr="00987ED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учебный год</w:t>
      </w:r>
      <w:bookmarkEnd w:id="13"/>
    </w:p>
    <w:p w:rsidR="00987ED3" w:rsidRPr="00987ED3" w:rsidRDefault="00987ED3" w:rsidP="00987ED3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</w:p>
    <w:p w:rsidR="00987ED3" w:rsidRPr="00987ED3" w:rsidRDefault="00987ED3" w:rsidP="00987ED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ru-RU" w:bidi="hi-IN"/>
        </w:rPr>
      </w:pPr>
    </w:p>
    <w:tbl>
      <w:tblPr>
        <w:tblW w:w="826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05"/>
        <w:gridCol w:w="404"/>
        <w:gridCol w:w="403"/>
        <w:gridCol w:w="2953"/>
        <w:gridCol w:w="2002"/>
        <w:gridCol w:w="1556"/>
      </w:tblGrid>
      <w:tr w:rsidR="00987ED3" w:rsidRPr="00987ED3" w:rsidTr="00987ED3">
        <w:trPr>
          <w:trHeight w:val="351"/>
        </w:trPr>
        <w:tc>
          <w:tcPr>
            <w:tcW w:w="5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  <w:t>1а</w:t>
            </w:r>
          </w:p>
        </w:tc>
        <w:tc>
          <w:tcPr>
            <w:tcW w:w="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  <w:t>2а</w:t>
            </w:r>
          </w:p>
        </w:tc>
        <w:tc>
          <w:tcPr>
            <w:tcW w:w="4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  <w:t>3а</w:t>
            </w:r>
          </w:p>
        </w:tc>
        <w:tc>
          <w:tcPr>
            <w:tcW w:w="4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  <w:t>4а</w:t>
            </w:r>
          </w:p>
        </w:tc>
        <w:tc>
          <w:tcPr>
            <w:tcW w:w="29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  <w:t>Название модулей</w:t>
            </w:r>
          </w:p>
        </w:tc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  <w:t>Ф.И. преподавателя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b/>
                <w:bCs/>
                <w:color w:val="696969"/>
                <w:kern w:val="3"/>
                <w:sz w:val="20"/>
                <w:szCs w:val="20"/>
                <w:lang w:eastAsia="ru-RU" w:bidi="hi-IN"/>
              </w:rPr>
              <w:t>Количество часов </w:t>
            </w:r>
          </w:p>
        </w:tc>
      </w:tr>
      <w:tr w:rsidR="00987ED3" w:rsidRPr="00987ED3" w:rsidTr="00987ED3">
        <w:trPr>
          <w:trHeight w:val="351"/>
        </w:trPr>
        <w:tc>
          <w:tcPr>
            <w:tcW w:w="5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4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4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9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«История и культура Санкт-Петербурга»</w:t>
            </w:r>
          </w:p>
        </w:tc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7ED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Туренко Г.М.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3</w:t>
            </w:r>
          </w:p>
        </w:tc>
      </w:tr>
      <w:tr w:rsidR="00987ED3" w:rsidRPr="00987ED3" w:rsidTr="00987ED3">
        <w:trPr>
          <w:trHeight w:val="351"/>
        </w:trPr>
        <w:tc>
          <w:tcPr>
            <w:tcW w:w="53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4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40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95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«Волшебный мир книг»</w:t>
            </w:r>
          </w:p>
        </w:tc>
        <w:tc>
          <w:tcPr>
            <w:tcW w:w="200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7ED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Коптюхова</w:t>
            </w:r>
            <w:proofErr w:type="spellEnd"/>
            <w:r w:rsidRPr="00987ED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Т.Г.</w:t>
            </w:r>
          </w:p>
        </w:tc>
        <w:tc>
          <w:tcPr>
            <w:tcW w:w="155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</w:tr>
      <w:tr w:rsidR="00987ED3" w:rsidRPr="00987ED3" w:rsidTr="00987ED3">
        <w:trPr>
          <w:trHeight w:val="351"/>
        </w:trPr>
        <w:tc>
          <w:tcPr>
            <w:tcW w:w="53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4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0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 w:bidi="hi-IN"/>
              </w:rPr>
            </w:pPr>
            <w:r w:rsidRPr="00987ED3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95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 w:bidi="hi-IN"/>
              </w:rPr>
            </w:pPr>
            <w:r w:rsidRPr="00987ED3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 w:bidi="hi-IN"/>
              </w:rPr>
              <w:t>«Книголюбы»</w:t>
            </w:r>
          </w:p>
        </w:tc>
        <w:tc>
          <w:tcPr>
            <w:tcW w:w="200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7ED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Фомичева Е.Ю.</w:t>
            </w:r>
          </w:p>
        </w:tc>
        <w:tc>
          <w:tcPr>
            <w:tcW w:w="155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 w:bidi="hi-IN"/>
              </w:rPr>
            </w:pPr>
            <w:r w:rsidRPr="00987ED3">
              <w:rPr>
                <w:rFonts w:ascii="Calibri" w:eastAsia="Calibri" w:hAnsi="Calibri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</w:tr>
      <w:tr w:rsidR="00987ED3" w:rsidRPr="00987ED3" w:rsidTr="00987ED3">
        <w:trPr>
          <w:trHeight w:val="351"/>
        </w:trPr>
        <w:tc>
          <w:tcPr>
            <w:tcW w:w="53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4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40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95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7ED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«Театральный мир»</w:t>
            </w:r>
          </w:p>
        </w:tc>
        <w:tc>
          <w:tcPr>
            <w:tcW w:w="200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7ED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Миляева</w:t>
            </w:r>
            <w:proofErr w:type="spellEnd"/>
            <w:r w:rsidRPr="00987ED3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Е.А.</w:t>
            </w:r>
          </w:p>
        </w:tc>
        <w:tc>
          <w:tcPr>
            <w:tcW w:w="1556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ED3" w:rsidRPr="00987ED3" w:rsidRDefault="00987ED3" w:rsidP="00987ED3">
            <w:pPr>
              <w:suppressAutoHyphens/>
              <w:autoSpaceDN w:val="0"/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987ED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1</w:t>
            </w:r>
          </w:p>
        </w:tc>
      </w:tr>
    </w:tbl>
    <w:p w:rsidR="00987ED3" w:rsidRPr="00987ED3" w:rsidRDefault="00987ED3" w:rsidP="00987ED3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</w:p>
    <w:p w:rsidR="00987ED3" w:rsidRPr="00987ED3" w:rsidRDefault="00987ED3" w:rsidP="00987ED3">
      <w:pPr>
        <w:keepNext/>
        <w:keepLines/>
        <w:spacing w:before="240" w:after="0"/>
        <w:outlineLvl w:val="0"/>
        <w:rPr>
          <w:rFonts w:ascii="Times New Roman" w:eastAsia="Times New Roman" w:hAnsi="Times New Roman" w:cstheme="majorBidi"/>
          <w:b/>
          <w:sz w:val="28"/>
          <w:szCs w:val="28"/>
          <w:lang w:eastAsia="ru-RU"/>
        </w:rPr>
      </w:pPr>
      <w:bookmarkStart w:id="14" w:name="_Toc6827665"/>
      <w:r w:rsidRPr="00987ED3">
        <w:rPr>
          <w:rFonts w:ascii="Times New Roman" w:eastAsia="Times New Roman" w:hAnsi="Times New Roman" w:cstheme="majorBidi"/>
          <w:b/>
          <w:sz w:val="28"/>
          <w:szCs w:val="28"/>
          <w:lang w:val="en-US" w:eastAsia="ru-RU"/>
        </w:rPr>
        <w:lastRenderedPageBreak/>
        <w:t>III</w:t>
      </w:r>
      <w:r w:rsidRPr="00987ED3">
        <w:rPr>
          <w:rFonts w:ascii="Times New Roman" w:eastAsia="Times New Roman" w:hAnsi="Times New Roman" w:cstheme="majorBidi"/>
          <w:b/>
          <w:sz w:val="28"/>
          <w:szCs w:val="28"/>
          <w:lang w:eastAsia="ru-RU"/>
        </w:rPr>
        <w:t>.Организационный раздел.</w:t>
      </w:r>
      <w:bookmarkEnd w:id="14"/>
    </w:p>
    <w:p w:rsidR="00987ED3" w:rsidRPr="00987ED3" w:rsidRDefault="00987ED3" w:rsidP="00987ED3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15" w:name="_Toc6827666"/>
      <w:r w:rsidRPr="00987ED3">
        <w:rPr>
          <w:rFonts w:ascii="Times New Roman" w:eastAsiaTheme="majorEastAsia" w:hAnsi="Times New Roman" w:cstheme="majorBidi"/>
          <w:b/>
          <w:bCs/>
          <w:sz w:val="28"/>
          <w:szCs w:val="26"/>
        </w:rPr>
        <w:t>3.1.Управление реализацией программы.</w:t>
      </w:r>
      <w:bookmarkEnd w:id="15"/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Административное управление школы осуществляет директор, заместители директора. Ведущими функциями директора являются: координация образовательного процесса. Заместители директора обеспечивают оперативное управление образовательным процессом и реализуют основные управленческие функции: анализ планирование, организацию общественного контроля, самоконтроля, регулирования деятельности педагогического коллектива. </w:t>
      </w:r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управление осуществляет:</w:t>
      </w:r>
    </w:p>
    <w:p w:rsidR="00987ED3" w:rsidRPr="00987ED3" w:rsidRDefault="00987ED3" w:rsidP="00987ED3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объединения: МО начального обучения; МО математики, физики и информатики; МО русского языка и литературы; МО иностранных языков; МО естественных наук, МО физической культуры и ОБЖ.</w:t>
      </w:r>
    </w:p>
    <w:p w:rsidR="00987ED3" w:rsidRPr="00987ED3" w:rsidRDefault="00987ED3" w:rsidP="00987ED3">
      <w:pPr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совет.</w:t>
      </w:r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Административно-управленческая работа школы обеспечивается следующим кадровым составом:</w:t>
      </w:r>
    </w:p>
    <w:p w:rsidR="00987ED3" w:rsidRPr="00987ED3" w:rsidRDefault="00987ED3" w:rsidP="00987ED3">
      <w:pPr>
        <w:numPr>
          <w:ilvl w:val="0"/>
          <w:numId w:val="4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Calibri" w:hAnsi="Times New Roman" w:cs="Times New Roman"/>
          <w:sz w:val="28"/>
          <w:szCs w:val="28"/>
          <w:lang w:eastAsia="ru-RU"/>
        </w:rPr>
        <w:t>​</w:t>
      </w: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директор;</w:t>
      </w:r>
    </w:p>
    <w:p w:rsidR="00987ED3" w:rsidRPr="00987ED3" w:rsidRDefault="00987ED3" w:rsidP="00987ED3">
      <w:pPr>
        <w:numPr>
          <w:ilvl w:val="0"/>
          <w:numId w:val="4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 по учебно-воспитательной работе;</w:t>
      </w:r>
    </w:p>
    <w:p w:rsidR="00987ED3" w:rsidRPr="00987ED3" w:rsidRDefault="00987ED3" w:rsidP="00987ED3">
      <w:pPr>
        <w:numPr>
          <w:ilvl w:val="0"/>
          <w:numId w:val="4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по воспитательной работе;</w:t>
      </w:r>
    </w:p>
    <w:p w:rsidR="00987ED3" w:rsidRPr="00987ED3" w:rsidRDefault="00987ED3" w:rsidP="00987ED3">
      <w:pPr>
        <w:numPr>
          <w:ilvl w:val="0"/>
          <w:numId w:val="4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по жизнедеятельности и безопасности;</w:t>
      </w:r>
    </w:p>
    <w:p w:rsidR="00987ED3" w:rsidRPr="00987ED3" w:rsidRDefault="00987ED3" w:rsidP="00987ED3">
      <w:pPr>
        <w:numPr>
          <w:ilvl w:val="0"/>
          <w:numId w:val="4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по административно-хозяйственной части.</w:t>
      </w:r>
      <w:bookmarkStart w:id="16" w:name="_Toc451589147"/>
    </w:p>
    <w:p w:rsidR="00987ED3" w:rsidRPr="00987ED3" w:rsidRDefault="00987ED3" w:rsidP="00987ED3">
      <w:pPr>
        <w:spacing w:before="200" w:after="0" w:line="360" w:lineRule="auto"/>
        <w:contextualSpacing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17" w:name="_Toc3556021"/>
      <w:bookmarkStart w:id="18" w:name="_Toc5619147"/>
      <w:bookmarkStart w:id="19" w:name="_Toc6827667"/>
      <w:r w:rsidRPr="00987ED3">
        <w:rPr>
          <w:rFonts w:ascii="Times New Roman" w:eastAsiaTheme="majorEastAsia" w:hAnsi="Times New Roman" w:cstheme="majorBidi"/>
          <w:b/>
          <w:bCs/>
          <w:sz w:val="28"/>
          <w:szCs w:val="26"/>
        </w:rPr>
        <w:t>3.2.Материально-техническое обеспечение выполнения программы</w:t>
      </w:r>
      <w:bookmarkEnd w:id="16"/>
      <w:r w:rsidRPr="00987ED3">
        <w:rPr>
          <w:rFonts w:ascii="Times New Roman" w:eastAsiaTheme="majorEastAsia" w:hAnsi="Times New Roman" w:cstheme="majorBidi"/>
          <w:b/>
          <w:bCs/>
          <w:sz w:val="28"/>
          <w:szCs w:val="26"/>
        </w:rPr>
        <w:t>.</w:t>
      </w:r>
      <w:bookmarkEnd w:id="17"/>
      <w:bookmarkEnd w:id="18"/>
      <w:bookmarkEnd w:id="19"/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выполнения Программы в рамках ФГОС нового поколения в школе имеются следующие условия: занятия в школе проводятся в одну смену, имеется столовая, в которой организовано горячее питание, спортивный зал, библиотека, спортивная площадка, спортивный инвентарь, актовый зал, аудио и видео аппаратура, музыкальная техника, мультимедиа аппаратура.</w:t>
      </w:r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требованиями ФГОС учебная и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общекультурное, спортивно-оздоровительное и т.д.).</w:t>
      </w:r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</w:t>
      </w:r>
      <w:proofErr w:type="spellStart"/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состоящая из набора дисков по различным областям знаний, библиотечный фонд, включающий учебную и художественную литературу. Есть оборудованные кабинеты информационных технологий. Многие кабинеты оборудованы интерактивными досками, проекторами, компьютерами с выходом в интернет.</w:t>
      </w:r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работает электронный журнал, позволяющий </w:t>
      </w:r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учителям:</w:t>
      </w:r>
    </w:p>
    <w:p w:rsidR="00987ED3" w:rsidRPr="00987ED3" w:rsidRDefault="00987ED3" w:rsidP="00987ED3">
      <w:pPr>
        <w:numPr>
          <w:ilvl w:val="0"/>
          <w:numId w:val="4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выставлять оценки обучающимся; </w:t>
      </w:r>
    </w:p>
    <w:p w:rsidR="00987ED3" w:rsidRPr="00987ED3" w:rsidRDefault="00987ED3" w:rsidP="00987ED3">
      <w:pPr>
        <w:numPr>
          <w:ilvl w:val="0"/>
          <w:numId w:val="4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отмечать опоздания, прогулы и отсутствующих; </w:t>
      </w:r>
    </w:p>
    <w:p w:rsidR="00987ED3" w:rsidRPr="00987ED3" w:rsidRDefault="00987ED3" w:rsidP="00987ED3">
      <w:pPr>
        <w:numPr>
          <w:ilvl w:val="0"/>
          <w:numId w:val="4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назначать домашние задания; </w:t>
      </w:r>
    </w:p>
    <w:p w:rsidR="00987ED3" w:rsidRPr="00987ED3" w:rsidRDefault="00987ED3" w:rsidP="00987ED3">
      <w:pPr>
        <w:numPr>
          <w:ilvl w:val="0"/>
          <w:numId w:val="4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статистику успеваемости по своему предмету отдельного обучающегося и каждого класса в целом; </w:t>
      </w:r>
    </w:p>
    <w:p w:rsidR="00987ED3" w:rsidRPr="00987ED3" w:rsidRDefault="00987ED3" w:rsidP="00987ED3">
      <w:pPr>
        <w:numPr>
          <w:ilvl w:val="0"/>
          <w:numId w:val="4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сообщения для родителей обучающихся;</w:t>
      </w:r>
    </w:p>
    <w:p w:rsidR="00987ED3" w:rsidRPr="00987ED3" w:rsidRDefault="00987ED3" w:rsidP="00987ED3">
      <w:pPr>
        <w:numPr>
          <w:ilvl w:val="0"/>
          <w:numId w:val="4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просматривать расписание занятий на день, неделю, и т.д. </w:t>
      </w:r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Удобный интерфейс электронного журнала успеваемости позволяет преподавателю быстро и в максимально удобной форме получить всю необходимую информацию за любой период (начиная с момента подключения школы к системе), например, оценки по контрольным, тематическим, лабораторным работам, рефератам и т.д.</w:t>
      </w:r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может осуществлять те же действия, что и преподаватель, а также формировать статистику успеваемости по своему классу в разрезе как отдельных предметов, так и по всем предметам в целом.</w:t>
      </w:r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общения «классный руководитель – родители» позволяет более эффективно и плодотворно проводить родительские собрания. Каждый родитель может написать сообщение классному руководителю с перечнем своих вопросов, а тот, в свою очередь, отвечает на заданные вопросы, что </w:t>
      </w: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более плодотворному общению между школой и родителями, снижает напряженность, которая порой возникает в этих отношениях, а также способствует более эффективному вовлечению родителей в образовательный процесс.</w:t>
      </w:r>
    </w:p>
    <w:p w:rsidR="00987ED3" w:rsidRPr="00987ED3" w:rsidRDefault="00987ED3" w:rsidP="00987ED3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среднего общего </w:t>
      </w:r>
      <w:proofErr w:type="gramStart"/>
      <w:r w:rsidRPr="00987ED3">
        <w:rPr>
          <w:rFonts w:ascii="Times New Roman" w:eastAsiaTheme="minorEastAsia" w:hAnsi="Times New Roman" w:cs="Times New Roman"/>
          <w:sz w:val="28"/>
          <w:szCs w:val="28"/>
        </w:rPr>
        <w:t>образования  обеспечиваются</w:t>
      </w:r>
      <w:proofErr w:type="gramEnd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современной информационно-образовательной средой. </w:t>
      </w:r>
    </w:p>
    <w:p w:rsidR="00987ED3" w:rsidRPr="00987ED3" w:rsidRDefault="00987ED3" w:rsidP="00987ED3">
      <w:pPr>
        <w:shd w:val="clear" w:color="auto" w:fill="FFFFFF"/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Необходимое для использования ИКТ оборудование в </w:t>
      </w:r>
      <w:r w:rsidRPr="00987ED3">
        <w:rPr>
          <w:rFonts w:ascii="Times New Roman" w:eastAsiaTheme="minorEastAsia" w:hAnsi="Times New Roman" w:cs="Times New Roman"/>
          <w:bCs/>
          <w:color w:val="000000"/>
          <w:spacing w:val="-4"/>
          <w:sz w:val="28"/>
          <w:szCs w:val="28"/>
        </w:rPr>
        <w:t xml:space="preserve">Государственного </w:t>
      </w:r>
      <w:proofErr w:type="gramStart"/>
      <w:r w:rsidRPr="00987ED3">
        <w:rPr>
          <w:rFonts w:ascii="Times New Roman" w:eastAsiaTheme="minorEastAsia" w:hAnsi="Times New Roman" w:cs="Times New Roman"/>
          <w:bCs/>
          <w:color w:val="000000"/>
          <w:spacing w:val="-4"/>
          <w:sz w:val="28"/>
          <w:szCs w:val="28"/>
        </w:rPr>
        <w:t>бюджетного  общеобразовательного</w:t>
      </w:r>
      <w:proofErr w:type="gramEnd"/>
      <w:r w:rsidRPr="00987ED3">
        <w:rPr>
          <w:rFonts w:ascii="Times New Roman" w:eastAsiaTheme="minorEastAsia" w:hAnsi="Times New Roman" w:cs="Times New Roman"/>
          <w:bCs/>
          <w:color w:val="000000"/>
          <w:spacing w:val="-4"/>
          <w:sz w:val="28"/>
          <w:szCs w:val="28"/>
        </w:rPr>
        <w:t xml:space="preserve">  учреждения Центр образования № 173.</w:t>
      </w:r>
    </w:p>
    <w:p w:rsidR="00987ED3" w:rsidRPr="00987ED3" w:rsidRDefault="00987ED3" w:rsidP="00987ED3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bCs/>
          <w:color w:val="000000"/>
          <w:spacing w:val="-2"/>
          <w:sz w:val="28"/>
          <w:szCs w:val="28"/>
        </w:rPr>
        <w:t>Петроградского района Санкт-Петербурга</w:t>
      </w: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отвечает современным требованиям и </w:t>
      </w:r>
      <w:proofErr w:type="gramStart"/>
      <w:r w:rsidRPr="00987ED3">
        <w:rPr>
          <w:rFonts w:ascii="Times New Roman" w:eastAsiaTheme="minorEastAsia" w:hAnsi="Times New Roman" w:cs="Times New Roman"/>
          <w:sz w:val="28"/>
          <w:szCs w:val="28"/>
        </w:rPr>
        <w:t>обеспечивает  использование</w:t>
      </w:r>
      <w:proofErr w:type="gramEnd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ИКТ: </w:t>
      </w:r>
    </w:p>
    <w:p w:rsidR="00987ED3" w:rsidRPr="00987ED3" w:rsidRDefault="00987ED3" w:rsidP="00987ED3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в учебной деятельности; </w:t>
      </w:r>
    </w:p>
    <w:p w:rsidR="00987ED3" w:rsidRPr="00987ED3" w:rsidRDefault="00987ED3" w:rsidP="00987ED3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во внеурочной деятельности; </w:t>
      </w:r>
    </w:p>
    <w:p w:rsidR="00987ED3" w:rsidRPr="00987ED3" w:rsidRDefault="00987ED3" w:rsidP="00987ED3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в исследовательской и проектной деятельности; </w:t>
      </w:r>
    </w:p>
    <w:p w:rsidR="00987ED3" w:rsidRPr="00987ED3" w:rsidRDefault="00987ED3" w:rsidP="00987ED3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при измерении, контроле и оценке результатов образования; </w:t>
      </w:r>
    </w:p>
    <w:p w:rsidR="00987ED3" w:rsidRPr="00987ED3" w:rsidRDefault="00987ED3" w:rsidP="00987ED3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в административной деятельности, включая дистанционное взаимодействие всех участников образовательного процесса,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987ED3" w:rsidRPr="00987ED3" w:rsidRDefault="00987ED3" w:rsidP="00987ED3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Учебно-методическое и информационное оснащение образовательного процесса ОУ обеспечивает возможность: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987ED3">
        <w:rPr>
          <w:rFonts w:ascii="Times New Roman" w:eastAsiaTheme="minorEastAsia" w:hAnsi="Times New Roman" w:cs="Times New Roman"/>
          <w:sz w:val="28"/>
          <w:szCs w:val="28"/>
        </w:rPr>
        <w:t>видеосообщений</w:t>
      </w:r>
      <w:proofErr w:type="spellEnd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общения в Интернете, взаимодействия в социальных группах и сетях, участия в форумах, групповой работы над сообщениями;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создания и заполнения баз данных, в том числе определителей; наглядного представления и анализа данных;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87ED3">
        <w:rPr>
          <w:rFonts w:ascii="Times New Roman" w:eastAsiaTheme="minorEastAsia" w:hAnsi="Times New Roman" w:cs="Times New Roman"/>
          <w:sz w:val="28"/>
          <w:szCs w:val="28"/>
        </w:rPr>
        <w:t>включения</w:t>
      </w:r>
      <w:proofErr w:type="gramEnd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</w:t>
      </w:r>
      <w:r w:rsidRPr="00987ED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коллекциям </w:t>
      </w:r>
      <w:proofErr w:type="spellStart"/>
      <w:r w:rsidRPr="00987ED3">
        <w:rPr>
          <w:rFonts w:ascii="Times New Roman" w:eastAsiaTheme="minorEastAsia" w:hAnsi="Times New Roman" w:cs="Times New Roman"/>
          <w:sz w:val="28"/>
          <w:szCs w:val="28"/>
        </w:rPr>
        <w:t>медиаресурсов</w:t>
      </w:r>
      <w:proofErr w:type="spellEnd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987ED3">
        <w:rPr>
          <w:rFonts w:ascii="Times New Roman" w:eastAsiaTheme="minorEastAsia" w:hAnsi="Times New Roman" w:cs="Times New Roman"/>
          <w:sz w:val="28"/>
          <w:szCs w:val="28"/>
        </w:rPr>
        <w:t>тексто</w:t>
      </w:r>
      <w:proofErr w:type="spellEnd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-графических и </w:t>
      </w:r>
      <w:proofErr w:type="spellStart"/>
      <w:r w:rsidRPr="00987ED3">
        <w:rPr>
          <w:rFonts w:ascii="Times New Roman" w:eastAsiaTheme="minorEastAsia" w:hAnsi="Times New Roman" w:cs="Times New Roman"/>
          <w:sz w:val="28"/>
          <w:szCs w:val="28"/>
        </w:rPr>
        <w:t>аудиовидеоматериалов</w:t>
      </w:r>
      <w:proofErr w:type="spellEnd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, результатов творческой, научно-исследовательской и проектной деятельности обучающихся;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 w:rsidRPr="00987ED3">
        <w:rPr>
          <w:rFonts w:ascii="Times New Roman" w:eastAsiaTheme="minorEastAsia" w:hAnsi="Times New Roman" w:cs="Times New Roman"/>
          <w:sz w:val="28"/>
          <w:szCs w:val="28"/>
        </w:rPr>
        <w:t>общения</w:t>
      </w:r>
      <w:proofErr w:type="gramEnd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987ED3" w:rsidRPr="00987ED3" w:rsidRDefault="00987ED3" w:rsidP="00987ED3">
      <w:pPr>
        <w:numPr>
          <w:ilvl w:val="0"/>
          <w:numId w:val="3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выпуска школьных печатных изданий. </w:t>
      </w:r>
    </w:p>
    <w:p w:rsidR="00987ED3" w:rsidRPr="00987ED3" w:rsidRDefault="00987ED3" w:rsidP="00987ED3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Обеспечение технической, методической и организационной поддержки: </w:t>
      </w:r>
    </w:p>
    <w:p w:rsidR="00987ED3" w:rsidRPr="00987ED3" w:rsidRDefault="00987ED3" w:rsidP="00987ED3">
      <w:pPr>
        <w:numPr>
          <w:ilvl w:val="0"/>
          <w:numId w:val="47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разработка планов, дорожных карт; </w:t>
      </w:r>
    </w:p>
    <w:p w:rsidR="00987ED3" w:rsidRPr="00987ED3" w:rsidRDefault="00987ED3" w:rsidP="00987ED3">
      <w:pPr>
        <w:numPr>
          <w:ilvl w:val="0"/>
          <w:numId w:val="47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заключение договоров; подготовка распорядительных документов учредителя; </w:t>
      </w:r>
    </w:p>
    <w:p w:rsidR="00987ED3" w:rsidRPr="00987ED3" w:rsidRDefault="00987ED3" w:rsidP="00987ED3">
      <w:pPr>
        <w:numPr>
          <w:ilvl w:val="0"/>
          <w:numId w:val="47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подготовка локальных актов образовательного учреждения; </w:t>
      </w:r>
    </w:p>
    <w:p w:rsidR="00987ED3" w:rsidRPr="00987ED3" w:rsidRDefault="00987ED3" w:rsidP="00987ED3">
      <w:pPr>
        <w:numPr>
          <w:ilvl w:val="0"/>
          <w:numId w:val="47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подготовка программ формирования ИКТ-компетентности работников ОУ (индивидуальных программ для каждого работника). </w:t>
      </w:r>
    </w:p>
    <w:p w:rsidR="00987ED3" w:rsidRPr="00987ED3" w:rsidRDefault="00987ED3" w:rsidP="00987ED3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Отображение образовательного процесса в информационной среде: </w:t>
      </w:r>
    </w:p>
    <w:p w:rsidR="00987ED3" w:rsidRPr="00987ED3" w:rsidRDefault="00987ED3" w:rsidP="00987ED3">
      <w:pPr>
        <w:numPr>
          <w:ilvl w:val="0"/>
          <w:numId w:val="4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размещаются домашние задания (текстовая формулировка, видеофильм для анализа, географическая карта); </w:t>
      </w:r>
    </w:p>
    <w:p w:rsidR="00987ED3" w:rsidRPr="00987ED3" w:rsidRDefault="00987ED3" w:rsidP="00987ED3">
      <w:pPr>
        <w:numPr>
          <w:ilvl w:val="0"/>
          <w:numId w:val="4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выполнения </w:t>
      </w:r>
      <w:proofErr w:type="gramStart"/>
      <w:r w:rsidRPr="00987ED3">
        <w:rPr>
          <w:rFonts w:ascii="Times New Roman" w:eastAsiaTheme="minorEastAsia" w:hAnsi="Times New Roman" w:cs="Times New Roman"/>
          <w:sz w:val="28"/>
          <w:szCs w:val="28"/>
        </w:rPr>
        <w:t>аттестационных работ</w:t>
      </w:r>
      <w:proofErr w:type="gramEnd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обучающихся;</w:t>
      </w:r>
    </w:p>
    <w:p w:rsidR="00987ED3" w:rsidRPr="00987ED3" w:rsidRDefault="00987ED3" w:rsidP="00987ED3">
      <w:pPr>
        <w:numPr>
          <w:ilvl w:val="0"/>
          <w:numId w:val="4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творческие работы учителей и обучающихся; </w:t>
      </w:r>
    </w:p>
    <w:p w:rsidR="00987ED3" w:rsidRPr="00987ED3" w:rsidRDefault="00987ED3" w:rsidP="00987ED3">
      <w:pPr>
        <w:numPr>
          <w:ilvl w:val="0"/>
          <w:numId w:val="4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осуществляется связь учителей, администрации, родителей, органов управления; </w:t>
      </w:r>
    </w:p>
    <w:p w:rsidR="00987ED3" w:rsidRPr="00987ED3" w:rsidRDefault="00987ED3" w:rsidP="00987ED3">
      <w:pPr>
        <w:numPr>
          <w:ilvl w:val="0"/>
          <w:numId w:val="48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>осуществляется методическая поддержка учителей (интернет-школа, интернет-</w:t>
      </w:r>
      <w:proofErr w:type="gramStart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ИПК,  </w:t>
      </w:r>
      <w:proofErr w:type="spellStart"/>
      <w:r w:rsidRPr="00987ED3">
        <w:rPr>
          <w:rFonts w:ascii="Times New Roman" w:eastAsiaTheme="minorEastAsia" w:hAnsi="Times New Roman" w:cs="Times New Roman"/>
          <w:sz w:val="28"/>
          <w:szCs w:val="28"/>
        </w:rPr>
        <w:t>мультимедиаколлекция</w:t>
      </w:r>
      <w:proofErr w:type="spellEnd"/>
      <w:proofErr w:type="gramEnd"/>
      <w:r w:rsidRPr="00987ED3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87ED3" w:rsidRPr="00987ED3" w:rsidRDefault="00987ED3" w:rsidP="00987ED3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Компоненты на бумажных носителях: </w:t>
      </w:r>
    </w:p>
    <w:p w:rsidR="00987ED3" w:rsidRPr="00987ED3" w:rsidRDefault="00987ED3" w:rsidP="00987ED3">
      <w:pPr>
        <w:numPr>
          <w:ilvl w:val="0"/>
          <w:numId w:val="49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учебники (органайзеры); </w:t>
      </w:r>
    </w:p>
    <w:p w:rsidR="00987ED3" w:rsidRPr="00987ED3" w:rsidRDefault="00987ED3" w:rsidP="00987ED3">
      <w:pPr>
        <w:numPr>
          <w:ilvl w:val="0"/>
          <w:numId w:val="49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рабочие тетради (тетради-тренажеры). </w:t>
      </w:r>
    </w:p>
    <w:p w:rsidR="00987ED3" w:rsidRPr="00987ED3" w:rsidRDefault="00987ED3" w:rsidP="00987ED3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Компоненты на CD и DVD: </w:t>
      </w:r>
    </w:p>
    <w:p w:rsidR="00987ED3" w:rsidRPr="00987ED3" w:rsidRDefault="00987ED3" w:rsidP="00987ED3">
      <w:pPr>
        <w:numPr>
          <w:ilvl w:val="0"/>
          <w:numId w:val="50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электронные приложения к учебникам; </w:t>
      </w:r>
    </w:p>
    <w:p w:rsidR="00987ED3" w:rsidRPr="00987ED3" w:rsidRDefault="00987ED3" w:rsidP="00987ED3">
      <w:pPr>
        <w:numPr>
          <w:ilvl w:val="0"/>
          <w:numId w:val="50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электронные наглядные пособия; </w:t>
      </w:r>
    </w:p>
    <w:p w:rsidR="00987ED3" w:rsidRPr="00987ED3" w:rsidRDefault="00987ED3" w:rsidP="00987ED3">
      <w:pPr>
        <w:numPr>
          <w:ilvl w:val="0"/>
          <w:numId w:val="50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электронные тренажеры; </w:t>
      </w:r>
    </w:p>
    <w:p w:rsidR="00987ED3" w:rsidRPr="00987ED3" w:rsidRDefault="00987ED3" w:rsidP="00987ED3">
      <w:pPr>
        <w:numPr>
          <w:ilvl w:val="0"/>
          <w:numId w:val="50"/>
        </w:num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электронные практикумы. </w:t>
      </w:r>
    </w:p>
    <w:p w:rsidR="00987ED3" w:rsidRPr="00987ED3" w:rsidRDefault="00987ED3" w:rsidP="00987ED3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Школа оснащена самым современным информационным и материально-техническим оборудованием. В классах установлены компьютеры, принтеры, </w:t>
      </w:r>
      <w:proofErr w:type="gramStart"/>
      <w:r w:rsidRPr="00987ED3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компьютерах установлены все необходимые программные инструменты для учебной, исследовательской и творческой деятельности, обеспечен беспроводной доступ к школьной информационной сети и глобальной сети Интернет. В кабинетах размещено современное учебное оборудование: мини-лаборатории, цифровые измерительные приборы, разнообразные научные комплексы и механизмы. </w:t>
      </w:r>
    </w:p>
    <w:p w:rsidR="00987ED3" w:rsidRPr="00987ED3" w:rsidRDefault="00987ED3" w:rsidP="00987ED3">
      <w:pPr>
        <w:shd w:val="clear" w:color="auto" w:fill="FFFFFF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Оборудован современной </w:t>
      </w:r>
      <w:proofErr w:type="gramStart"/>
      <w:r w:rsidRPr="00987ED3">
        <w:rPr>
          <w:rFonts w:ascii="Times New Roman" w:eastAsiaTheme="minorEastAsia" w:hAnsi="Times New Roman" w:cs="Times New Roman"/>
          <w:sz w:val="28"/>
          <w:szCs w:val="28"/>
        </w:rPr>
        <w:t>техникой  кабинет</w:t>
      </w:r>
      <w:proofErr w:type="gramEnd"/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информатики. </w:t>
      </w:r>
      <w:r w:rsidRPr="00987E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Основными направлениями информатизации учреждения являются: </w:t>
      </w:r>
    </w:p>
    <w:p w:rsidR="00987ED3" w:rsidRPr="00987ED3" w:rsidRDefault="00987ED3" w:rsidP="00987ED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Создание учебных проектов с применением ИКТ; </w:t>
      </w:r>
    </w:p>
    <w:p w:rsidR="00987ED3" w:rsidRPr="00987ED3" w:rsidRDefault="00987ED3" w:rsidP="00987ED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Разработка методической и дидактической базы для проведения занятий с применением ИКТ; </w:t>
      </w:r>
    </w:p>
    <w:p w:rsidR="00987ED3" w:rsidRPr="00987ED3" w:rsidRDefault="00987ED3" w:rsidP="00987ED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Создание компьютерной базы данных; </w:t>
      </w:r>
    </w:p>
    <w:p w:rsidR="00987ED3" w:rsidRPr="00987ED3" w:rsidRDefault="00987ED3" w:rsidP="00987ED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Компьютеризация; </w:t>
      </w:r>
    </w:p>
    <w:p w:rsidR="00987ED3" w:rsidRPr="00987ED3" w:rsidRDefault="00987ED3" w:rsidP="00987ED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Применение ИКТ для мониторинга УВП; </w:t>
      </w:r>
    </w:p>
    <w:p w:rsidR="00987ED3" w:rsidRPr="00987ED3" w:rsidRDefault="00987ED3" w:rsidP="00987ED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Расширение возможностей использования ИКТ и Интернет на уроках; </w:t>
      </w:r>
    </w:p>
    <w:p w:rsidR="00987ED3" w:rsidRPr="00987ED3" w:rsidRDefault="00987ED3" w:rsidP="00987ED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Введение сетевого взаимодействия внутри локальной сети; </w:t>
      </w:r>
    </w:p>
    <w:p w:rsidR="00987ED3" w:rsidRPr="00987ED3" w:rsidRDefault="00987ED3" w:rsidP="00987ED3">
      <w:pPr>
        <w:shd w:val="clear" w:color="auto" w:fill="FFFFFF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Подключение к сети Интернет дало возможность развивать технологию проектной деятельности. Предметное преподавание получило мощное информационное наполнение через Интернет и методическую основу для создания собственных информационных ресурсов, целых методических комплексов. Сеть Интернет предоставляет педагогам возможность подключения к виртуальным профессиональным сообществам. Наши учителя </w:t>
      </w:r>
      <w:r w:rsidRPr="00987ED3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активно знакомятся с передовым опытом, представленным в сети, публикуются на образовательных Интернет порталах «Завуч. Инфо», «1сентября», используют электронную почту для обмена информацией с коллегами, родителями, общественными организациями. Интернет также является ареной представления полученных продуктов труда, источником информации о конкурсах различного уровня, предоставляет возможность дистанционного обучения. В каждом методическом объединении создана копилка полезных Интернет ссылок, список наиболее посещаемых сайтов. </w:t>
      </w:r>
    </w:p>
    <w:p w:rsidR="00987ED3" w:rsidRPr="00987ED3" w:rsidRDefault="00987ED3" w:rsidP="00987ED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color w:val="000000"/>
          <w:sz w:val="28"/>
          <w:szCs w:val="28"/>
        </w:rPr>
        <w:t>Взаимодействие в сети Интернет поставило ряд вопросов правовой, компьютерной безопасности, вопросов защиты авторских прав, правомерности использования информации, регламентации и ограничения доступа к ней. В школе разработан пакет документов, регламентирующих использование ресурсов сети Интернет, доступа к электронной почте.</w:t>
      </w:r>
    </w:p>
    <w:p w:rsidR="00987ED3" w:rsidRPr="00987ED3" w:rsidRDefault="00987ED3" w:rsidP="00987ED3">
      <w:pPr>
        <w:shd w:val="clear" w:color="auto" w:fill="FFFFFF"/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ООП среднего общего образования обеспечивается учебно-методическими, учебно-дидактическими и информационными ресурсами по всем предусмотренным ею учебным курсам (дисциплинам), модулям. </w:t>
      </w:r>
    </w:p>
    <w:p w:rsidR="00987ED3" w:rsidRPr="00987ED3" w:rsidRDefault="00987ED3" w:rsidP="00987ED3">
      <w:pPr>
        <w:spacing w:before="200" w:after="0" w:line="276" w:lineRule="auto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20" w:name="_Toc451589149"/>
      <w:bookmarkStart w:id="21" w:name="_Toc3556022"/>
      <w:bookmarkStart w:id="22" w:name="_Toc5619148"/>
      <w:bookmarkStart w:id="23" w:name="_Toc6827668"/>
      <w:r w:rsidRPr="00987ED3">
        <w:rPr>
          <w:rFonts w:ascii="Times New Roman" w:eastAsiaTheme="majorEastAsia" w:hAnsi="Times New Roman" w:cstheme="majorBidi"/>
          <w:b/>
          <w:bCs/>
          <w:sz w:val="28"/>
          <w:szCs w:val="26"/>
        </w:rPr>
        <w:t>3.3.Кадровое обеспечение.</w:t>
      </w:r>
      <w:bookmarkEnd w:id="20"/>
      <w:bookmarkEnd w:id="21"/>
      <w:bookmarkEnd w:id="22"/>
      <w:bookmarkEnd w:id="23"/>
    </w:p>
    <w:p w:rsidR="00987ED3" w:rsidRPr="00987ED3" w:rsidRDefault="00987ED3" w:rsidP="00987E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учителя, которые работают по новым стандартам, имеют квалификационную категорию, своевременно согласно графику проходят аттестацию. Учителя школы постоянно повышают свою квалификацию как на курсах, так и участвуя в семинарах, мастер-классах. Они проводят самоанализ и рефлексию достигнутых результатов, обобщают свой педагогический опыт. Многие из них представляют свои наработки на конференциях, семинарах, выступают на городских методических объединениях.</w:t>
      </w:r>
    </w:p>
    <w:p w:rsidR="00987ED3" w:rsidRPr="00987ED3" w:rsidRDefault="00987ED3" w:rsidP="00987ED3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Ожидаемый результат повышения квалификации - профессиональная готовность работников школы к реализации </w:t>
      </w:r>
      <w:proofErr w:type="spellStart"/>
      <w:proofErr w:type="gramStart"/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ФГОС:обеспечение</w:t>
      </w:r>
      <w:proofErr w:type="spellEnd"/>
      <w:proofErr w:type="gramEnd"/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оптимального вхождения работников школы в систему ценностей современного образования;</w:t>
      </w:r>
    </w:p>
    <w:p w:rsidR="00987ED3" w:rsidRPr="00987ED3" w:rsidRDefault="00987ED3" w:rsidP="00987ED3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идеологии ФГОС общего образования;</w:t>
      </w:r>
    </w:p>
    <w:p w:rsidR="00987ED3" w:rsidRPr="00987ED3" w:rsidRDefault="00987ED3" w:rsidP="00987ED3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987ED3" w:rsidRPr="00987ED3" w:rsidRDefault="00987ED3" w:rsidP="00987ED3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987ED3" w:rsidRPr="00987ED3" w:rsidRDefault="00987ED3" w:rsidP="00987ED3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987ED3" w:rsidRPr="00987ED3" w:rsidRDefault="00987ED3" w:rsidP="00987ED3">
      <w:pPr>
        <w:keepNext/>
        <w:keepLines/>
        <w:spacing w:after="200" w:line="360" w:lineRule="auto"/>
        <w:contextualSpacing/>
        <w:jc w:val="both"/>
        <w:outlineLvl w:val="2"/>
        <w:rPr>
          <w:rFonts w:ascii="Times New Roman" w:eastAsiaTheme="minorEastAsia" w:hAnsi="Times New Roman" w:cs="Times New Roman"/>
          <w:bCs/>
          <w:sz w:val="28"/>
          <w:szCs w:val="28"/>
        </w:rPr>
      </w:pPr>
      <w:bookmarkStart w:id="24" w:name="bookmark414"/>
      <w:bookmarkStart w:id="25" w:name="_Toc3550925"/>
      <w:bookmarkStart w:id="26" w:name="_Toc3555616"/>
      <w:bookmarkStart w:id="27" w:name="_Toc3556023"/>
      <w:bookmarkStart w:id="28" w:name="_Toc5108142"/>
      <w:bookmarkStart w:id="29" w:name="_Toc5269726"/>
      <w:bookmarkStart w:id="30" w:name="_Toc5615081"/>
      <w:bookmarkStart w:id="31" w:name="_Toc5615940"/>
      <w:bookmarkStart w:id="32" w:name="_Toc5619149"/>
      <w:bookmarkStart w:id="33" w:name="_Toc6824432"/>
      <w:bookmarkStart w:id="34" w:name="_Toc6827669"/>
      <w:r w:rsidRPr="00987ED3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Ожидаемый результат повышения квалификации </w:t>
      </w: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987ED3">
        <w:rPr>
          <w:rFonts w:ascii="Times New Roman" w:eastAsiaTheme="minorEastAsia" w:hAnsi="Times New Roman" w:cs="Times New Roman"/>
          <w:bCs/>
          <w:sz w:val="28"/>
          <w:szCs w:val="28"/>
        </w:rPr>
        <w:t>профессиональная готовность педагогических работников школы к реализации ФГОС: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987ED3" w:rsidRPr="00987ED3" w:rsidRDefault="00987ED3" w:rsidP="00987ED3">
      <w:pPr>
        <w:widowControl w:val="0"/>
        <w:numPr>
          <w:ilvl w:val="0"/>
          <w:numId w:val="40"/>
        </w:numPr>
        <w:tabs>
          <w:tab w:val="left" w:pos="107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bCs/>
          <w:sz w:val="28"/>
          <w:szCs w:val="28"/>
        </w:rPr>
        <w:t>обеспечение</w:t>
      </w: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987ED3" w:rsidRPr="00987ED3" w:rsidRDefault="00987ED3" w:rsidP="00987ED3">
      <w:pPr>
        <w:widowControl w:val="0"/>
        <w:numPr>
          <w:ilvl w:val="0"/>
          <w:numId w:val="39"/>
        </w:numPr>
        <w:tabs>
          <w:tab w:val="left" w:pos="107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bCs/>
          <w:sz w:val="28"/>
          <w:szCs w:val="28"/>
        </w:rPr>
        <w:t>принятие</w:t>
      </w: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идеологии ФГОС общего образования;</w:t>
      </w:r>
    </w:p>
    <w:p w:rsidR="00987ED3" w:rsidRPr="00987ED3" w:rsidRDefault="00987ED3" w:rsidP="00987ED3">
      <w:pPr>
        <w:widowControl w:val="0"/>
        <w:numPr>
          <w:ilvl w:val="0"/>
          <w:numId w:val="39"/>
        </w:numPr>
        <w:tabs>
          <w:tab w:val="left" w:pos="10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bCs/>
          <w:sz w:val="28"/>
          <w:szCs w:val="28"/>
        </w:rPr>
        <w:t>освоение</w:t>
      </w: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987ED3" w:rsidRPr="00987ED3" w:rsidRDefault="00987ED3" w:rsidP="00987ED3">
      <w:pPr>
        <w:widowControl w:val="0"/>
        <w:numPr>
          <w:ilvl w:val="0"/>
          <w:numId w:val="39"/>
        </w:numPr>
        <w:tabs>
          <w:tab w:val="left" w:pos="10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bCs/>
          <w:sz w:val="28"/>
          <w:szCs w:val="28"/>
        </w:rPr>
        <w:t>овладение</w:t>
      </w:r>
      <w:r w:rsidRPr="00987ED3">
        <w:rPr>
          <w:rFonts w:ascii="Times New Roman" w:eastAsiaTheme="minorEastAsia" w:hAnsi="Times New Roman" w:cs="Times New Roman"/>
          <w:sz w:val="28"/>
          <w:szCs w:val="28"/>
        </w:rPr>
        <w:t xml:space="preserve"> учебно-методическими и информационно- методическими ресурсами, необходимыми для успешного решения задач ФГОС.</w:t>
      </w:r>
    </w:p>
    <w:p w:rsidR="00987ED3" w:rsidRPr="00987ED3" w:rsidRDefault="00987ED3" w:rsidP="00987ED3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7ED3">
        <w:rPr>
          <w:rFonts w:ascii="Times New Roman" w:eastAsiaTheme="minorEastAsia" w:hAnsi="Times New Roman" w:cs="Times New Roman"/>
          <w:sz w:val="28"/>
          <w:szCs w:val="28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987ED3" w:rsidRPr="00987ED3" w:rsidRDefault="00987ED3" w:rsidP="00987ED3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87ED3" w:rsidRPr="00987ED3" w:rsidRDefault="00987ED3" w:rsidP="00987ED3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87ED3" w:rsidRPr="00987ED3" w:rsidRDefault="00987ED3" w:rsidP="00987ED3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87ED3" w:rsidRPr="00987ED3" w:rsidRDefault="00987ED3" w:rsidP="00987ED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D3" w:rsidRDefault="00987ED3"/>
    <w:sectPr w:rsidR="00987ED3" w:rsidSect="002D744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0A" w:rsidRDefault="00C6520A">
      <w:pPr>
        <w:spacing w:after="0" w:line="240" w:lineRule="auto"/>
      </w:pPr>
      <w:r>
        <w:separator/>
      </w:r>
    </w:p>
  </w:endnote>
  <w:endnote w:type="continuationSeparator" w:id="0">
    <w:p w:rsidR="00C6520A" w:rsidRDefault="00C6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315902"/>
      <w:docPartObj>
        <w:docPartGallery w:val="Page Numbers (Bottom of Page)"/>
        <w:docPartUnique/>
      </w:docPartObj>
    </w:sdtPr>
    <w:sdtEndPr/>
    <w:sdtContent>
      <w:p w:rsidR="00987ED3" w:rsidRDefault="00987E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44">
          <w:rPr>
            <w:noProof/>
          </w:rPr>
          <w:t>21</w:t>
        </w:r>
        <w:r>
          <w:fldChar w:fldCharType="end"/>
        </w:r>
      </w:p>
    </w:sdtContent>
  </w:sdt>
  <w:p w:rsidR="00987ED3" w:rsidRDefault="00987E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0A" w:rsidRDefault="00C6520A">
      <w:pPr>
        <w:spacing w:after="0" w:line="240" w:lineRule="auto"/>
      </w:pPr>
      <w:r>
        <w:separator/>
      </w:r>
    </w:p>
  </w:footnote>
  <w:footnote w:type="continuationSeparator" w:id="0">
    <w:p w:rsidR="00C6520A" w:rsidRDefault="00C6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56"/>
        </w:tabs>
        <w:ind w:left="1056" w:firstLine="360"/>
      </w:pPr>
      <w:rPr>
        <w:color w:val="00000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color w:val="000000"/>
        <w:position w:val="0"/>
        <w:sz w:val="22"/>
        <w:vertAlign w:val="baseline"/>
      </w:rPr>
    </w:lvl>
  </w:abstractNum>
  <w:abstractNum w:abstractNumId="4" w15:restartNumberingAfterBreak="0">
    <w:nsid w:val="005724FC"/>
    <w:multiLevelType w:val="hybridMultilevel"/>
    <w:tmpl w:val="14DA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86D59"/>
    <w:multiLevelType w:val="multilevel"/>
    <w:tmpl w:val="887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0874FE"/>
    <w:multiLevelType w:val="multilevel"/>
    <w:tmpl w:val="F1C0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A3E31"/>
    <w:multiLevelType w:val="multilevel"/>
    <w:tmpl w:val="22B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6146B"/>
    <w:multiLevelType w:val="hybridMultilevel"/>
    <w:tmpl w:val="2140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69C5"/>
    <w:multiLevelType w:val="multilevel"/>
    <w:tmpl w:val="CE4A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87676"/>
    <w:multiLevelType w:val="multilevel"/>
    <w:tmpl w:val="AA8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24FA1"/>
    <w:multiLevelType w:val="multilevel"/>
    <w:tmpl w:val="2334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5E00B0"/>
    <w:multiLevelType w:val="multilevel"/>
    <w:tmpl w:val="140C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0960F2"/>
    <w:multiLevelType w:val="hybridMultilevel"/>
    <w:tmpl w:val="EB94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1550C"/>
    <w:multiLevelType w:val="hybridMultilevel"/>
    <w:tmpl w:val="FA20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3F93"/>
    <w:multiLevelType w:val="hybridMultilevel"/>
    <w:tmpl w:val="5A60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13D11"/>
    <w:multiLevelType w:val="multilevel"/>
    <w:tmpl w:val="D3F2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B72E0"/>
    <w:multiLevelType w:val="multilevel"/>
    <w:tmpl w:val="99FE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36E1D"/>
    <w:multiLevelType w:val="multilevel"/>
    <w:tmpl w:val="3DA0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202711"/>
    <w:multiLevelType w:val="multilevel"/>
    <w:tmpl w:val="EBAA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1414FB"/>
    <w:multiLevelType w:val="multilevel"/>
    <w:tmpl w:val="3FD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236EA3"/>
    <w:multiLevelType w:val="hybridMultilevel"/>
    <w:tmpl w:val="488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51476"/>
    <w:multiLevelType w:val="multilevel"/>
    <w:tmpl w:val="391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776B31"/>
    <w:multiLevelType w:val="hybridMultilevel"/>
    <w:tmpl w:val="2952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D2497"/>
    <w:multiLevelType w:val="hybridMultilevel"/>
    <w:tmpl w:val="F676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D11B5"/>
    <w:multiLevelType w:val="multilevel"/>
    <w:tmpl w:val="F39C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DA3FB9"/>
    <w:multiLevelType w:val="multilevel"/>
    <w:tmpl w:val="D494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457B80"/>
    <w:multiLevelType w:val="multilevel"/>
    <w:tmpl w:val="6FB2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E06E8B"/>
    <w:multiLevelType w:val="hybridMultilevel"/>
    <w:tmpl w:val="1BE4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D060D"/>
    <w:multiLevelType w:val="hybridMultilevel"/>
    <w:tmpl w:val="AAD2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40878"/>
    <w:multiLevelType w:val="multilevel"/>
    <w:tmpl w:val="383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18216B"/>
    <w:multiLevelType w:val="hybridMultilevel"/>
    <w:tmpl w:val="67C6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84C75"/>
    <w:multiLevelType w:val="multilevel"/>
    <w:tmpl w:val="B94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506B25"/>
    <w:multiLevelType w:val="multilevel"/>
    <w:tmpl w:val="9122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1D1C91"/>
    <w:multiLevelType w:val="multilevel"/>
    <w:tmpl w:val="5DEA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F74B41"/>
    <w:multiLevelType w:val="multilevel"/>
    <w:tmpl w:val="753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3A5F55"/>
    <w:multiLevelType w:val="hybridMultilevel"/>
    <w:tmpl w:val="37BA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96527"/>
    <w:multiLevelType w:val="hybridMultilevel"/>
    <w:tmpl w:val="8C92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55722"/>
    <w:multiLevelType w:val="multilevel"/>
    <w:tmpl w:val="DA78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A178B6"/>
    <w:multiLevelType w:val="multilevel"/>
    <w:tmpl w:val="4CC6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BFD4056"/>
    <w:multiLevelType w:val="hybridMultilevel"/>
    <w:tmpl w:val="C458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5F6A2D"/>
    <w:multiLevelType w:val="multilevel"/>
    <w:tmpl w:val="052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6D7F40"/>
    <w:multiLevelType w:val="multilevel"/>
    <w:tmpl w:val="20C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5A58D1"/>
    <w:multiLevelType w:val="hybridMultilevel"/>
    <w:tmpl w:val="3FF6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392228"/>
    <w:multiLevelType w:val="hybridMultilevel"/>
    <w:tmpl w:val="25AC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46723"/>
    <w:multiLevelType w:val="multilevel"/>
    <w:tmpl w:val="1106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B76EC6"/>
    <w:multiLevelType w:val="multilevel"/>
    <w:tmpl w:val="E69C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7A3233"/>
    <w:multiLevelType w:val="hybridMultilevel"/>
    <w:tmpl w:val="3B2E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02892"/>
    <w:multiLevelType w:val="hybridMultilevel"/>
    <w:tmpl w:val="692A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5E06BC"/>
    <w:multiLevelType w:val="hybridMultilevel"/>
    <w:tmpl w:val="09D8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0"/>
  </w:num>
  <w:num w:numId="4">
    <w:abstractNumId w:val="25"/>
  </w:num>
  <w:num w:numId="5">
    <w:abstractNumId w:val="12"/>
  </w:num>
  <w:num w:numId="6">
    <w:abstractNumId w:val="9"/>
  </w:num>
  <w:num w:numId="7">
    <w:abstractNumId w:val="6"/>
  </w:num>
  <w:num w:numId="8">
    <w:abstractNumId w:val="41"/>
  </w:num>
  <w:num w:numId="9">
    <w:abstractNumId w:val="39"/>
  </w:num>
  <w:num w:numId="10">
    <w:abstractNumId w:val="45"/>
  </w:num>
  <w:num w:numId="11">
    <w:abstractNumId w:val="11"/>
  </w:num>
  <w:num w:numId="12">
    <w:abstractNumId w:val="33"/>
  </w:num>
  <w:num w:numId="13">
    <w:abstractNumId w:val="27"/>
  </w:num>
  <w:num w:numId="14">
    <w:abstractNumId w:val="35"/>
  </w:num>
  <w:num w:numId="15">
    <w:abstractNumId w:val="18"/>
  </w:num>
  <w:num w:numId="16">
    <w:abstractNumId w:val="46"/>
  </w:num>
  <w:num w:numId="17">
    <w:abstractNumId w:val="26"/>
  </w:num>
  <w:num w:numId="18">
    <w:abstractNumId w:val="34"/>
  </w:num>
  <w:num w:numId="19">
    <w:abstractNumId w:val="10"/>
  </w:num>
  <w:num w:numId="20">
    <w:abstractNumId w:val="19"/>
  </w:num>
  <w:num w:numId="21">
    <w:abstractNumId w:val="20"/>
  </w:num>
  <w:num w:numId="22">
    <w:abstractNumId w:val="22"/>
  </w:num>
  <w:num w:numId="23">
    <w:abstractNumId w:val="7"/>
  </w:num>
  <w:num w:numId="24">
    <w:abstractNumId w:val="16"/>
  </w:num>
  <w:num w:numId="25">
    <w:abstractNumId w:val="38"/>
  </w:num>
  <w:num w:numId="26">
    <w:abstractNumId w:val="42"/>
  </w:num>
  <w:num w:numId="27">
    <w:abstractNumId w:val="17"/>
  </w:num>
  <w:num w:numId="28">
    <w:abstractNumId w:val="29"/>
  </w:num>
  <w:num w:numId="29">
    <w:abstractNumId w:val="43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37"/>
  </w:num>
  <w:num w:numId="38">
    <w:abstractNumId w:val="31"/>
  </w:num>
  <w:num w:numId="39">
    <w:abstractNumId w:val="49"/>
  </w:num>
  <w:num w:numId="40">
    <w:abstractNumId w:val="48"/>
  </w:num>
  <w:num w:numId="41">
    <w:abstractNumId w:val="24"/>
  </w:num>
  <w:num w:numId="42">
    <w:abstractNumId w:val="23"/>
  </w:num>
  <w:num w:numId="43">
    <w:abstractNumId w:val="47"/>
  </w:num>
  <w:num w:numId="44">
    <w:abstractNumId w:val="28"/>
  </w:num>
  <w:num w:numId="45">
    <w:abstractNumId w:val="8"/>
  </w:num>
  <w:num w:numId="46">
    <w:abstractNumId w:val="21"/>
  </w:num>
  <w:num w:numId="47">
    <w:abstractNumId w:val="14"/>
  </w:num>
  <w:num w:numId="48">
    <w:abstractNumId w:val="13"/>
  </w:num>
  <w:num w:numId="49">
    <w:abstractNumId w:val="4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6D"/>
    <w:rsid w:val="002D7444"/>
    <w:rsid w:val="00515E53"/>
    <w:rsid w:val="007040EC"/>
    <w:rsid w:val="00987ED3"/>
    <w:rsid w:val="00B13519"/>
    <w:rsid w:val="00C6520A"/>
    <w:rsid w:val="00D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9F51-88E7-4335-9FF0-CEF15980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ED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7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ED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7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qFormat/>
    <w:rsid w:val="00987ED3"/>
    <w:pPr>
      <w:ind w:left="720"/>
      <w:contextualSpacing/>
    </w:pPr>
  </w:style>
  <w:style w:type="paragraph" w:customStyle="1" w:styleId="WW-">
    <w:name w:val="WW-Базовый"/>
    <w:rsid w:val="00987ED3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kern w:val="1"/>
      <w:szCs w:val="20"/>
      <w:lang w:eastAsia="hi-IN" w:bidi="hi-IN"/>
    </w:rPr>
  </w:style>
  <w:style w:type="paragraph" w:styleId="a4">
    <w:name w:val="TOC Heading"/>
    <w:basedOn w:val="1"/>
    <w:next w:val="a"/>
    <w:uiPriority w:val="39"/>
    <w:unhideWhenUsed/>
    <w:qFormat/>
    <w:rsid w:val="00987ED3"/>
    <w:pPr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7ED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87ED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987ED3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987ED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ED3"/>
  </w:style>
  <w:style w:type="paragraph" w:styleId="a8">
    <w:name w:val="footer"/>
    <w:basedOn w:val="a"/>
    <w:link w:val="a9"/>
    <w:uiPriority w:val="99"/>
    <w:unhideWhenUsed/>
    <w:rsid w:val="0098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ED3"/>
  </w:style>
  <w:style w:type="paragraph" w:styleId="aa">
    <w:name w:val="Balloon Text"/>
    <w:basedOn w:val="a"/>
    <w:link w:val="ab"/>
    <w:uiPriority w:val="99"/>
    <w:semiHidden/>
    <w:unhideWhenUsed/>
    <w:rsid w:val="0098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11348</Words>
  <Characters>64690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povarov</cp:lastModifiedBy>
  <cp:revision>4</cp:revision>
  <cp:lastPrinted>2019-04-22T09:20:00Z</cp:lastPrinted>
  <dcterms:created xsi:type="dcterms:W3CDTF">2019-04-22T09:13:00Z</dcterms:created>
  <dcterms:modified xsi:type="dcterms:W3CDTF">2019-04-30T08:37:00Z</dcterms:modified>
</cp:coreProperties>
</file>